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268BD40A" w14:textId="2EFE1032" w:rsidR="00CE586A" w:rsidRDefault="00D3799A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71304B5" w14:textId="00C986D0" w:rsidR="00247112" w:rsidRDefault="0085029B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August 13,</w:t>
      </w:r>
      <w:r w:rsidR="00C10B96">
        <w:rPr>
          <w:rFonts w:ascii="Tahoma" w:hAnsi="Tahoma" w:cs="Tahoma"/>
          <w:b/>
          <w:bCs/>
          <w:sz w:val="20"/>
          <w:szCs w:val="20"/>
        </w:rPr>
        <w:t xml:space="preserve"> 2024</w:t>
      </w:r>
      <w:r w:rsidR="00252D0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2BF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3C411C36" w14:textId="64D589D3" w:rsidR="00A41311" w:rsidRDefault="00920D8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D3799A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52E25D9" w14:textId="77777777" w:rsidR="00645A57" w:rsidRDefault="00645A57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0DC098C3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85029B">
        <w:rPr>
          <w:rFonts w:ascii="Tahoma" w:hAnsi="Tahoma" w:cs="Tahoma"/>
          <w:sz w:val="20"/>
          <w:szCs w:val="20"/>
        </w:rPr>
        <w:t xml:space="preserve">Tuesday, August 13, </w:t>
      </w:r>
      <w:r w:rsidR="00C10B96">
        <w:rPr>
          <w:rFonts w:ascii="Tahoma" w:hAnsi="Tahoma" w:cs="Tahoma"/>
          <w:sz w:val="20"/>
          <w:szCs w:val="20"/>
        </w:rPr>
        <w:t xml:space="preserve"> 2024</w:t>
      </w:r>
      <w:r w:rsidR="00032B4D">
        <w:rPr>
          <w:rFonts w:ascii="Tahoma" w:hAnsi="Tahoma" w:cs="Tahoma"/>
          <w:sz w:val="20"/>
          <w:szCs w:val="20"/>
        </w:rPr>
        <w:t>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</w:t>
      </w:r>
      <w:r w:rsidR="00C10B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</w:t>
      </w:r>
      <w:r w:rsidR="00CE58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85029B">
        <w:rPr>
          <w:rFonts w:ascii="Tahoma" w:hAnsi="Tahoma" w:cs="Tahoma"/>
          <w:sz w:val="20"/>
          <w:szCs w:val="20"/>
        </w:rPr>
        <w:t>, and 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944891">
        <w:rPr>
          <w:rFonts w:ascii="Tahoma" w:hAnsi="Tahoma" w:cs="Tahoma"/>
          <w:sz w:val="20"/>
          <w:szCs w:val="20"/>
        </w:rPr>
        <w:t>.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CE586A">
        <w:rPr>
          <w:rFonts w:ascii="Tahoma" w:hAnsi="Tahoma" w:cs="Tahoma"/>
          <w:sz w:val="20"/>
          <w:szCs w:val="20"/>
        </w:rPr>
        <w:t>Board Member Mar</w:t>
      </w:r>
      <w:r w:rsidR="0085029B">
        <w:rPr>
          <w:rFonts w:ascii="Tahoma" w:hAnsi="Tahoma" w:cs="Tahoma"/>
          <w:sz w:val="20"/>
          <w:szCs w:val="20"/>
        </w:rPr>
        <w:t>k Ferreira</w:t>
      </w:r>
      <w:r w:rsidR="00CE586A">
        <w:rPr>
          <w:rFonts w:ascii="Tahoma" w:hAnsi="Tahoma" w:cs="Tahoma"/>
          <w:sz w:val="20"/>
          <w:szCs w:val="20"/>
        </w:rPr>
        <w:t xml:space="preserve"> was absent. 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CE586A">
        <w:rPr>
          <w:rFonts w:ascii="Tahoma" w:hAnsi="Tahoma" w:cs="Tahoma"/>
          <w:sz w:val="20"/>
          <w:szCs w:val="20"/>
        </w:rPr>
        <w:t xml:space="preserve"> James Wood, </w:t>
      </w:r>
      <w:r w:rsidR="000E424A">
        <w:rPr>
          <w:rFonts w:ascii="Tahoma" w:hAnsi="Tahoma" w:cs="Tahoma"/>
          <w:sz w:val="20"/>
          <w:szCs w:val="20"/>
        </w:rPr>
        <w:t>Kelly Bunnell</w:t>
      </w:r>
      <w:r w:rsidR="00CE586A">
        <w:rPr>
          <w:rFonts w:ascii="Tahoma" w:hAnsi="Tahoma" w:cs="Tahoma"/>
          <w:sz w:val="20"/>
          <w:szCs w:val="20"/>
        </w:rPr>
        <w:t xml:space="preserve">, and Jenn Taylor </w:t>
      </w:r>
      <w:r w:rsidR="00EA5EC9">
        <w:rPr>
          <w:rFonts w:ascii="Tahoma" w:hAnsi="Tahoma" w:cs="Tahoma"/>
          <w:sz w:val="20"/>
          <w:szCs w:val="20"/>
        </w:rPr>
        <w:t xml:space="preserve">were present. </w:t>
      </w:r>
      <w:r w:rsidR="00DC11E1">
        <w:rPr>
          <w:rFonts w:ascii="Tahoma" w:hAnsi="Tahoma" w:cs="Tahoma"/>
          <w:sz w:val="20"/>
          <w:szCs w:val="20"/>
        </w:rPr>
        <w:t xml:space="preserve">Also present were John Feriani and Amy </w:t>
      </w:r>
      <w:proofErr w:type="spellStart"/>
      <w:r w:rsidR="00DC11E1">
        <w:rPr>
          <w:rFonts w:ascii="Tahoma" w:hAnsi="Tahoma" w:cs="Tahoma"/>
          <w:sz w:val="20"/>
          <w:szCs w:val="20"/>
        </w:rPr>
        <w:t>Buckowski</w:t>
      </w:r>
      <w:proofErr w:type="spellEnd"/>
      <w:r w:rsidR="00DC11E1">
        <w:rPr>
          <w:rFonts w:ascii="Tahoma" w:hAnsi="Tahoma" w:cs="Tahoma"/>
          <w:sz w:val="20"/>
          <w:szCs w:val="20"/>
        </w:rPr>
        <w:t>.</w:t>
      </w:r>
      <w:r w:rsidR="00B4098A">
        <w:rPr>
          <w:rFonts w:ascii="Tahoma" w:hAnsi="Tahoma" w:cs="Tahoma"/>
          <w:sz w:val="20"/>
          <w:szCs w:val="20"/>
        </w:rPr>
        <w:t xml:space="preserve"> 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3BD7E769" w14:textId="77777777" w:rsidR="00645A57" w:rsidRDefault="00645A57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49645F89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</w:t>
      </w:r>
      <w:r w:rsidR="00DC11E1">
        <w:rPr>
          <w:rFonts w:ascii="Tahoma" w:hAnsi="Tahoma" w:cs="Tahoma"/>
          <w:sz w:val="20"/>
          <w:szCs w:val="20"/>
        </w:rPr>
        <w:t>Vice Chairman Jake Feriani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DC11E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141F5B0E" w14:textId="68CCD6EC" w:rsidR="007F6B1B" w:rsidRPr="00CD3A31" w:rsidRDefault="00FD7A7D" w:rsidP="00CD3A3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452062" w:rsidRPr="00A77C46">
        <w:rPr>
          <w:rFonts w:ascii="Tahoma" w:hAnsi="Tahoma" w:cs="Tahoma"/>
          <w:sz w:val="20"/>
          <w:szCs w:val="20"/>
        </w:rPr>
        <w:t>Aaron Rasmussen</w:t>
      </w:r>
    </w:p>
    <w:p w14:paraId="021CB4B8" w14:textId="77777777" w:rsidR="00CD3A31" w:rsidRPr="00CD3A31" w:rsidRDefault="00CD3A31" w:rsidP="000162F3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2B86207" w14:textId="5D96C576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>Approval of Agenda:</w:t>
      </w:r>
      <w:r w:rsidRPr="00EC0FF6">
        <w:rPr>
          <w:rFonts w:ascii="Tahoma" w:hAnsi="Tahoma" w:cs="Tahoma"/>
          <w:sz w:val="20"/>
          <w:szCs w:val="20"/>
        </w:rPr>
        <w:t xml:space="preserve"> </w:t>
      </w:r>
      <w:r w:rsidR="00DC11E1" w:rsidRPr="00EC0FF6">
        <w:rPr>
          <w:rFonts w:ascii="Tahoma" w:hAnsi="Tahoma" w:cs="Tahoma"/>
          <w:sz w:val="20"/>
          <w:szCs w:val="20"/>
        </w:rPr>
        <w:t>Feriani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6506820D" w14:textId="5F860809" w:rsidR="00EE5379" w:rsidRPr="007F6B1B" w:rsidRDefault="00DC11E1" w:rsidP="00DC11E1">
      <w:pPr>
        <w:spacing w:after="240"/>
        <w:ind w:left="1440" w:firstLine="0"/>
        <w:rPr>
          <w:rFonts w:ascii="Tahoma" w:hAnsi="Tahoma" w:cs="Tahoma"/>
          <w:sz w:val="20"/>
          <w:szCs w:val="20"/>
        </w:rPr>
      </w:pPr>
      <w:r w:rsidRPr="00DC11E1">
        <w:rPr>
          <w:rFonts w:ascii="Tahoma" w:hAnsi="Tahoma" w:cs="Tahoma"/>
          <w:b/>
          <w:bCs/>
          <w:sz w:val="20"/>
          <w:szCs w:val="20"/>
        </w:rPr>
        <w:t>Motion</w:t>
      </w:r>
      <w:r>
        <w:rPr>
          <w:rFonts w:ascii="Tahoma" w:hAnsi="Tahoma" w:cs="Tahoma"/>
          <w:sz w:val="20"/>
          <w:szCs w:val="20"/>
        </w:rPr>
        <w:t xml:space="preserve">: Rasmussen    </w:t>
      </w:r>
      <w:r w:rsidRPr="00DC11E1">
        <w:rPr>
          <w:rFonts w:ascii="Tahoma" w:hAnsi="Tahoma" w:cs="Tahoma"/>
          <w:b/>
          <w:bCs/>
          <w:sz w:val="20"/>
          <w:szCs w:val="20"/>
        </w:rPr>
        <w:t>Second</w:t>
      </w:r>
      <w:r>
        <w:rPr>
          <w:rFonts w:ascii="Tahoma" w:hAnsi="Tahoma" w:cs="Tahoma"/>
          <w:sz w:val="20"/>
          <w:szCs w:val="20"/>
        </w:rPr>
        <w:t xml:space="preserve">: Sullivan     </w:t>
      </w:r>
      <w:r w:rsidRPr="00DC11E1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4    </w:t>
      </w:r>
      <w:r w:rsidRPr="00DC11E1">
        <w:rPr>
          <w:rFonts w:ascii="Tahoma" w:hAnsi="Tahoma" w:cs="Tahoma"/>
          <w:b/>
          <w:bCs/>
          <w:sz w:val="20"/>
          <w:szCs w:val="20"/>
        </w:rPr>
        <w:t>Nays</w:t>
      </w:r>
      <w:r>
        <w:rPr>
          <w:rFonts w:ascii="Tahoma" w:hAnsi="Tahoma" w:cs="Tahoma"/>
          <w:sz w:val="20"/>
          <w:szCs w:val="20"/>
        </w:rPr>
        <w:t>: 0</w:t>
      </w:r>
    </w:p>
    <w:p w14:paraId="7A6DCA9F" w14:textId="77777777" w:rsidR="00DC11E1" w:rsidRPr="00DC11E1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</w:p>
    <w:p w14:paraId="71503685" w14:textId="45AAEC47" w:rsidR="00032B4D" w:rsidRPr="00DC11E1" w:rsidRDefault="00DC11E1" w:rsidP="00DC11E1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Amy </w:t>
      </w:r>
      <w:proofErr w:type="spellStart"/>
      <w:r>
        <w:rPr>
          <w:rFonts w:ascii="Tahoma" w:hAnsi="Tahoma" w:cs="Tahoma"/>
          <w:sz w:val="20"/>
          <w:szCs w:val="20"/>
        </w:rPr>
        <w:t>Buckowski</w:t>
      </w:r>
      <w:proofErr w:type="spellEnd"/>
      <w:r>
        <w:rPr>
          <w:rFonts w:ascii="Tahoma" w:hAnsi="Tahoma" w:cs="Tahoma"/>
          <w:sz w:val="20"/>
          <w:szCs w:val="20"/>
        </w:rPr>
        <w:t>, representing Summerville Parent Nursery School, requested the MOU be renewed for the year. The item must be agendized, and school begins Monday, August 26, therefore, a special meeting will be called on Friday, 23.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39B9689A" w14:textId="1364DE62" w:rsidR="00BE7503" w:rsidRPr="00DC11E1" w:rsidRDefault="00EE5379" w:rsidP="00DC11E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6EC928D0" w14:textId="0C520190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</w:t>
      </w:r>
      <w:r w:rsidR="00DC11E1">
        <w:rPr>
          <w:rFonts w:ascii="Tahoma" w:hAnsi="Tahoma" w:cs="Tahoma"/>
          <w:b/>
          <w:bCs/>
          <w:sz w:val="20"/>
          <w:szCs w:val="20"/>
        </w:rPr>
        <w:t xml:space="preserve"> July</w:t>
      </w:r>
      <w:r w:rsidRPr="00EE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03D0B">
        <w:rPr>
          <w:rFonts w:ascii="Tahoma" w:hAnsi="Tahoma" w:cs="Tahoma"/>
          <w:b/>
          <w:bCs/>
          <w:sz w:val="20"/>
          <w:szCs w:val="20"/>
        </w:rPr>
        <w:t>Minutes</w:t>
      </w:r>
    </w:p>
    <w:p w14:paraId="0487BCB4" w14:textId="4861B83B" w:rsidR="00DC11E1" w:rsidRDefault="00DC11E1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6968EFC6" w14:textId="21060EF2" w:rsidR="00DC11E1" w:rsidRDefault="00DC11E1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July 2024 Warrant</w:t>
      </w:r>
    </w:p>
    <w:p w14:paraId="25C968D5" w14:textId="5797EF62" w:rsidR="00C03D0B" w:rsidRPr="00DC11E1" w:rsidRDefault="00DC11E1" w:rsidP="00DC11E1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 w:rsidRPr="00DC11E1">
        <w:rPr>
          <w:rFonts w:ascii="Tahoma" w:hAnsi="Tahoma" w:cs="Tahoma"/>
          <w:b/>
          <w:bCs/>
          <w:sz w:val="20"/>
          <w:szCs w:val="20"/>
        </w:rPr>
        <w:t xml:space="preserve">Motion to Approve Consent Agenda: </w:t>
      </w:r>
      <w:r w:rsidRPr="00DC11E1">
        <w:rPr>
          <w:rFonts w:ascii="Tahoma" w:hAnsi="Tahoma" w:cs="Tahoma"/>
          <w:sz w:val="20"/>
          <w:szCs w:val="20"/>
        </w:rPr>
        <w:t>Rasmussen</w:t>
      </w:r>
      <w:r w:rsidRPr="00DC11E1">
        <w:rPr>
          <w:rFonts w:ascii="Tahoma" w:hAnsi="Tahoma" w:cs="Tahoma"/>
          <w:b/>
          <w:bCs/>
          <w:sz w:val="20"/>
          <w:szCs w:val="20"/>
        </w:rPr>
        <w:t xml:space="preserve">    Second:  </w:t>
      </w:r>
      <w:r w:rsidRPr="00DC11E1">
        <w:rPr>
          <w:rFonts w:ascii="Tahoma" w:hAnsi="Tahoma" w:cs="Tahoma"/>
          <w:sz w:val="20"/>
          <w:szCs w:val="20"/>
        </w:rPr>
        <w:t>Anderson</w:t>
      </w:r>
      <w:r w:rsidRPr="00DC11E1">
        <w:rPr>
          <w:rFonts w:ascii="Tahoma" w:hAnsi="Tahoma" w:cs="Tahoma"/>
          <w:b/>
          <w:bCs/>
          <w:sz w:val="20"/>
          <w:szCs w:val="20"/>
        </w:rPr>
        <w:t xml:space="preserve">  Ayes:</w:t>
      </w:r>
      <w:r w:rsidRPr="00DC11E1">
        <w:rPr>
          <w:rFonts w:ascii="Tahoma" w:hAnsi="Tahoma" w:cs="Tahoma"/>
          <w:sz w:val="20"/>
          <w:szCs w:val="20"/>
        </w:rPr>
        <w:t xml:space="preserve"> 4</w:t>
      </w:r>
      <w:r w:rsidRPr="00DC11E1">
        <w:rPr>
          <w:rFonts w:ascii="Tahoma" w:hAnsi="Tahoma" w:cs="Tahoma"/>
          <w:b/>
          <w:bCs/>
          <w:sz w:val="20"/>
          <w:szCs w:val="20"/>
        </w:rPr>
        <w:t xml:space="preserve">  Nays: </w:t>
      </w:r>
      <w:r w:rsidRPr="00DC11E1">
        <w:rPr>
          <w:rFonts w:ascii="Tahoma" w:hAnsi="Tahoma" w:cs="Tahoma"/>
          <w:sz w:val="20"/>
          <w:szCs w:val="20"/>
        </w:rPr>
        <w:t>0</w:t>
      </w:r>
      <w:r w:rsidR="00C7401A">
        <w:rPr>
          <w:rFonts w:ascii="Tahoma" w:hAnsi="Tahoma" w:cs="Tahoma"/>
          <w:sz w:val="20"/>
          <w:szCs w:val="20"/>
        </w:rPr>
        <w:t xml:space="preserve">  </w:t>
      </w:r>
    </w:p>
    <w:p w14:paraId="17EABAE9" w14:textId="77777777" w:rsidR="00EB5376" w:rsidRPr="00EB5376" w:rsidRDefault="00EB5376" w:rsidP="00EB5376">
      <w:pPr>
        <w:ind w:left="2462" w:firstLine="418"/>
        <w:rPr>
          <w:rFonts w:ascii="Tahoma" w:hAnsi="Tahoma" w:cs="Tahoma"/>
          <w:sz w:val="20"/>
          <w:szCs w:val="20"/>
        </w:rPr>
      </w:pPr>
    </w:p>
    <w:p w14:paraId="4527C579" w14:textId="56549B25" w:rsidR="008A3364" w:rsidRPr="00362971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185FE9AC" w14:textId="405F1541" w:rsidR="00362971" w:rsidRDefault="00DC11E1" w:rsidP="00362971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Sonora Area Foundation announcing a $200.00 grant from the Todd and Cyndi Simonson Fund.</w:t>
      </w:r>
    </w:p>
    <w:p w14:paraId="36C2B658" w14:textId="05A495A5" w:rsidR="00DC11E1" w:rsidRDefault="00F704ED" w:rsidP="00362971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River Ranch Addendum was received, reviewed, and approved.</w:t>
      </w:r>
    </w:p>
    <w:p w14:paraId="1C8221C5" w14:textId="6D4E9D7A" w:rsidR="00F704ED" w:rsidRPr="00774100" w:rsidRDefault="00F704ED" w:rsidP="00362971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Proposal was sent to County for TPRD to provide landscaping services at the Resilience Center.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0F424349" w14:textId="130B58D7" w:rsidR="00645A57" w:rsidRDefault="00FC59B7" w:rsidP="000162F3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363903D3" w14:textId="77777777" w:rsidR="000162F3" w:rsidRPr="000162F3" w:rsidRDefault="000162F3" w:rsidP="00F704ED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445473D8" w:rsidR="00EE5379" w:rsidRPr="000162F3" w:rsidRDefault="00EE2E3C" w:rsidP="000162F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162F3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D854A8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7CF73D19" w14:textId="0751F654" w:rsidR="005707DB" w:rsidRDefault="00F704ED" w:rsidP="00F704ED">
      <w:pPr>
        <w:pStyle w:val="ListParagraph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addition to the written report, Wood mentioned that Little League has offered to purchase new fencing lumber.</w:t>
      </w:r>
    </w:p>
    <w:p w14:paraId="0092488D" w14:textId="4BF5B2DA" w:rsidR="00F704ED" w:rsidRDefault="00F704ED" w:rsidP="00F704ED">
      <w:pPr>
        <w:pStyle w:val="ListParagraph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was a discussion about the power source for the Theater, and the possible loss of power usage from County property</w:t>
      </w:r>
      <w:r w:rsidR="00EC0FF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EC0FF6">
        <w:rPr>
          <w:rFonts w:ascii="Tahoma" w:hAnsi="Tahoma" w:cs="Tahoma"/>
          <w:sz w:val="20"/>
          <w:szCs w:val="20"/>
        </w:rPr>
        <w:t>should</w:t>
      </w:r>
      <w:r>
        <w:rPr>
          <w:rFonts w:ascii="Tahoma" w:hAnsi="Tahoma" w:cs="Tahoma"/>
          <w:sz w:val="20"/>
          <w:szCs w:val="20"/>
        </w:rPr>
        <w:t xml:space="preserve"> there </w:t>
      </w:r>
      <w:r w:rsidR="00EC0FF6">
        <w:rPr>
          <w:rFonts w:ascii="Tahoma" w:hAnsi="Tahoma" w:cs="Tahoma"/>
          <w:sz w:val="20"/>
          <w:szCs w:val="20"/>
        </w:rPr>
        <w:t xml:space="preserve">be </w:t>
      </w:r>
      <w:r>
        <w:rPr>
          <w:rFonts w:ascii="Tahoma" w:hAnsi="Tahoma" w:cs="Tahoma"/>
          <w:sz w:val="20"/>
          <w:szCs w:val="20"/>
        </w:rPr>
        <w:t>no County Contract. Wood will follow up on the electric situation.</w:t>
      </w:r>
    </w:p>
    <w:p w14:paraId="587969F7" w14:textId="77777777" w:rsidR="00F704ED" w:rsidRPr="00F704ED" w:rsidRDefault="00F704ED" w:rsidP="00F704ED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4E121193" w14:textId="44026001" w:rsid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1B62BA77" w14:textId="1E4E3CF7" w:rsidR="00F704ED" w:rsidRPr="00F704ED" w:rsidRDefault="00F704ED" w:rsidP="00F704ED">
      <w:pPr>
        <w:pStyle w:val="ListParagraph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F704ED">
        <w:rPr>
          <w:rFonts w:ascii="Tahoma" w:hAnsi="Tahoma" w:cs="Tahoma"/>
          <w:sz w:val="20"/>
          <w:szCs w:val="20"/>
        </w:rPr>
        <w:t>Written report was sufficient</w:t>
      </w:r>
    </w:p>
    <w:p w14:paraId="532015A2" w14:textId="77777777" w:rsidR="00F704ED" w:rsidRPr="00096367" w:rsidRDefault="00F704ED" w:rsidP="00F704ED">
      <w:pPr>
        <w:pStyle w:val="ListParagraph"/>
        <w:ind w:left="1080" w:firstLine="0"/>
        <w:rPr>
          <w:rFonts w:ascii="Tahoma" w:hAnsi="Tahoma" w:cs="Tahoma"/>
          <w:b/>
          <w:bCs/>
          <w:sz w:val="20"/>
          <w:szCs w:val="20"/>
        </w:rPr>
      </w:pPr>
    </w:p>
    <w:p w14:paraId="109A7237" w14:textId="645ADC88" w:rsidR="00F704ED" w:rsidRDefault="00F704ED" w:rsidP="00F704ED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REGULAR MEETING of the BOARD of DIRECTORS                               </w:t>
      </w:r>
      <w:r>
        <w:rPr>
          <w:rFonts w:ascii="Tahoma" w:hAnsi="Tahoma" w:cs="Tahoma"/>
          <w:sz w:val="20"/>
          <w:szCs w:val="20"/>
        </w:rPr>
        <w:t>AUGUST 13,</w:t>
      </w:r>
      <w:r>
        <w:rPr>
          <w:rFonts w:ascii="Tahoma" w:hAnsi="Tahoma" w:cs="Tahoma"/>
          <w:sz w:val="20"/>
          <w:szCs w:val="20"/>
        </w:rPr>
        <w:t xml:space="preserve"> 2024                    p.2</w:t>
      </w:r>
    </w:p>
    <w:p w14:paraId="4596505E" w14:textId="52946C2A" w:rsidR="00A12292" w:rsidRDefault="00A12292" w:rsidP="00F704ED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29342CF7" w14:textId="77777777" w:rsidR="00140B20" w:rsidRPr="00140B20" w:rsidRDefault="00140B20" w:rsidP="00140B20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54F572EC" w14:textId="21B798A6" w:rsidR="00EE2E3C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D00EA0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6C060704" w14:textId="4B2336DB" w:rsidR="00F704ED" w:rsidRDefault="00F704ED" w:rsidP="00F704ED">
      <w:pPr>
        <w:pStyle w:val="ListParagraph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F704ED">
        <w:rPr>
          <w:rFonts w:ascii="Tahoma" w:hAnsi="Tahoma" w:cs="Tahoma"/>
          <w:sz w:val="20"/>
          <w:szCs w:val="20"/>
        </w:rPr>
        <w:t>Hazard Mitigation Plan has been finalized.</w:t>
      </w:r>
    </w:p>
    <w:p w14:paraId="6143B745" w14:textId="1C9AD5D9" w:rsidR="00F704ED" w:rsidRDefault="00F704ED" w:rsidP="00F704ED">
      <w:pPr>
        <w:pStyle w:val="ListParagraph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Big Park Give with Clarke Broadcasting was a great success.</w:t>
      </w:r>
    </w:p>
    <w:p w14:paraId="5819740D" w14:textId="77777777" w:rsidR="008F5633" w:rsidRPr="00F704ED" w:rsidRDefault="008F5633" w:rsidP="00F704ED">
      <w:pPr>
        <w:ind w:left="0" w:firstLine="0"/>
        <w:rPr>
          <w:rFonts w:ascii="Tahoma" w:hAnsi="Tahoma" w:cs="Tahoma"/>
          <w:sz w:val="20"/>
          <w:szCs w:val="20"/>
        </w:rPr>
      </w:pPr>
    </w:p>
    <w:p w14:paraId="309C3357" w14:textId="181F82D2" w:rsidR="00CD7701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6C2849">
        <w:rPr>
          <w:rFonts w:ascii="Tahoma" w:hAnsi="Tahoma" w:cs="Tahoma"/>
          <w:b/>
          <w:bCs/>
          <w:sz w:val="20"/>
          <w:szCs w:val="20"/>
        </w:rPr>
        <w:t>:</w:t>
      </w:r>
    </w:p>
    <w:p w14:paraId="495A53D1" w14:textId="2FFC8C8C" w:rsidR="00F704ED" w:rsidRPr="00F704ED" w:rsidRDefault="00F704ED" w:rsidP="00F704ED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Monthly Budget summary was submitted, along with a 2024-2025</w:t>
      </w:r>
      <w:r w:rsidR="00714F7B">
        <w:rPr>
          <w:rFonts w:ascii="Tahoma" w:hAnsi="Tahoma" w:cs="Tahoma"/>
          <w:sz w:val="20"/>
          <w:szCs w:val="20"/>
        </w:rPr>
        <w:t xml:space="preserve"> Budget Worksheet</w:t>
      </w:r>
    </w:p>
    <w:p w14:paraId="280FE2C1" w14:textId="77777777" w:rsidR="00140B20" w:rsidRPr="00140B20" w:rsidRDefault="00140B20" w:rsidP="00140B20">
      <w:pPr>
        <w:ind w:left="0" w:firstLine="0"/>
        <w:rPr>
          <w:rFonts w:ascii="Tahoma" w:hAnsi="Tahoma" w:cs="Tahoma"/>
          <w:sz w:val="20"/>
          <w:szCs w:val="20"/>
        </w:rPr>
      </w:pPr>
    </w:p>
    <w:p w14:paraId="39F05DFB" w14:textId="1FDA2980" w:rsidR="008B1121" w:rsidRPr="009E16B4" w:rsidRDefault="008F5633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1555A0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7BCB" w:rsidRPr="002D60F9">
        <w:rPr>
          <w:rFonts w:ascii="Tahoma" w:hAnsi="Tahoma" w:cs="Tahoma"/>
          <w:b/>
          <w:bCs/>
          <w:sz w:val="20"/>
          <w:szCs w:val="20"/>
        </w:rPr>
        <w:t>8.    DISCUSSION/ACTION ITEMS</w:t>
      </w:r>
    </w:p>
    <w:p w14:paraId="33EDAC38" w14:textId="239A377D" w:rsidR="00D11A94" w:rsidRDefault="00D11A94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8.1 </w:t>
      </w:r>
      <w:r w:rsidR="00F731B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14F7B">
        <w:rPr>
          <w:rFonts w:ascii="Tahoma" w:hAnsi="Tahoma" w:cs="Tahoma"/>
          <w:b/>
          <w:bCs/>
          <w:sz w:val="20"/>
          <w:szCs w:val="20"/>
        </w:rPr>
        <w:t>Consideration and Discussion of County Contract ad County Property</w:t>
      </w:r>
    </w:p>
    <w:p w14:paraId="79082AD7" w14:textId="2CAEA0EB" w:rsidR="00714F7B" w:rsidRPr="00714F7B" w:rsidRDefault="00714F7B" w:rsidP="00714F7B">
      <w:pPr>
        <w:pStyle w:val="ListParagraph"/>
        <w:numPr>
          <w:ilvl w:val="0"/>
          <w:numId w:val="3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County guaranteed the Contract through December, 2024, and they are hoping for more revenue than anticipated. It was agreed that TPRD must prepare for partial reductions.</w:t>
      </w:r>
    </w:p>
    <w:p w14:paraId="7D0DD027" w14:textId="7D024AAF" w:rsidR="00714F7B" w:rsidRDefault="00714F7B" w:rsidP="00714F7B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about the pros and cons of TPRD trying to obtain the County properties.</w:t>
      </w:r>
    </w:p>
    <w:p w14:paraId="0CE45D8C" w14:textId="77777777" w:rsidR="00714F7B" w:rsidRPr="00714F7B" w:rsidRDefault="00714F7B" w:rsidP="00714F7B">
      <w:pPr>
        <w:pStyle w:val="ListParagraph"/>
        <w:ind w:left="1440" w:firstLine="0"/>
        <w:rPr>
          <w:rFonts w:ascii="Tahoma" w:hAnsi="Tahoma" w:cs="Tahoma"/>
          <w:b/>
          <w:bCs/>
          <w:sz w:val="20"/>
          <w:szCs w:val="20"/>
        </w:rPr>
      </w:pPr>
    </w:p>
    <w:p w14:paraId="330E6920" w14:textId="12E1BB5C" w:rsidR="00E7003F" w:rsidRDefault="00714F7B" w:rsidP="00714F7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8.2 Consideration of </w:t>
      </w:r>
      <w:proofErr w:type="gramStart"/>
      <w:r w:rsidR="00EC0FF6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ix Month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Priorities Budget</w:t>
      </w:r>
    </w:p>
    <w:p w14:paraId="08E8609C" w14:textId="47461B34" w:rsidR="00714F7B" w:rsidRPr="00714F7B" w:rsidRDefault="00714F7B" w:rsidP="00714F7B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714F7B">
        <w:rPr>
          <w:rFonts w:ascii="Tahoma" w:hAnsi="Tahoma" w:cs="Tahoma"/>
          <w:sz w:val="20"/>
          <w:szCs w:val="20"/>
        </w:rPr>
        <w:t>An alternative Budget was provided.</w:t>
      </w:r>
    </w:p>
    <w:p w14:paraId="60D7C923" w14:textId="51E42F35" w:rsidR="00714F7B" w:rsidRDefault="00714F7B" w:rsidP="00714F7B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  <w:r w:rsidRPr="00714F7B">
        <w:rPr>
          <w:rFonts w:ascii="Tahoma" w:hAnsi="Tahoma" w:cs="Tahoma"/>
          <w:sz w:val="20"/>
          <w:szCs w:val="20"/>
        </w:rPr>
        <w:t>Board discussion ensued.</w:t>
      </w:r>
    </w:p>
    <w:p w14:paraId="0F9341C4" w14:textId="77777777" w:rsidR="00714F7B" w:rsidRPr="00714F7B" w:rsidRDefault="00714F7B" w:rsidP="00714F7B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</w:p>
    <w:p w14:paraId="064F2688" w14:textId="0FBFA05D" w:rsidR="00D26355" w:rsidRDefault="00714F7B" w:rsidP="002E6BB2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714F7B">
        <w:rPr>
          <w:rFonts w:ascii="Tahoma" w:hAnsi="Tahoma" w:cs="Tahoma"/>
          <w:b/>
          <w:bCs/>
          <w:sz w:val="20"/>
          <w:szCs w:val="20"/>
        </w:rPr>
        <w:t>8.3 Consideration and Update of West Side Memorial Park Flag Pole</w:t>
      </w:r>
    </w:p>
    <w:p w14:paraId="221CC9E3" w14:textId="02D22EA3" w:rsidR="00714F7B" w:rsidRPr="00714F7B" w:rsidRDefault="00714F7B" w:rsidP="00714F7B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714F7B">
        <w:rPr>
          <w:rFonts w:ascii="Tahoma" w:hAnsi="Tahoma" w:cs="Tahoma"/>
          <w:sz w:val="20"/>
          <w:szCs w:val="20"/>
        </w:rPr>
        <w:t>The County has decided to repair and re-assemble the flag pole.</w:t>
      </w:r>
    </w:p>
    <w:p w14:paraId="2EE75B68" w14:textId="4EC77BDE" w:rsidR="00714F7B" w:rsidRDefault="00714F7B" w:rsidP="00714F7B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  <w:r w:rsidRPr="00714F7B">
        <w:rPr>
          <w:rFonts w:ascii="Tahoma" w:hAnsi="Tahoma" w:cs="Tahoma"/>
          <w:sz w:val="20"/>
          <w:szCs w:val="20"/>
        </w:rPr>
        <w:t>Aaron is coordinating the project, and estimated completion is in a month.</w:t>
      </w:r>
    </w:p>
    <w:p w14:paraId="27A2844D" w14:textId="77777777" w:rsidR="00714F7B" w:rsidRPr="00714F7B" w:rsidRDefault="00714F7B" w:rsidP="00714F7B">
      <w:pPr>
        <w:pStyle w:val="ListParagraph"/>
        <w:ind w:left="1440" w:firstLine="0"/>
        <w:rPr>
          <w:rFonts w:ascii="Tahoma" w:hAnsi="Tahoma" w:cs="Tahoma"/>
          <w:b/>
          <w:bCs/>
          <w:sz w:val="20"/>
          <w:szCs w:val="20"/>
        </w:rPr>
      </w:pPr>
    </w:p>
    <w:p w14:paraId="37D470D1" w14:textId="5A6090D4" w:rsidR="00714F7B" w:rsidRDefault="00714F7B" w:rsidP="00714F7B">
      <w:pPr>
        <w:rPr>
          <w:rFonts w:ascii="Tahoma" w:hAnsi="Tahoma" w:cs="Tahoma"/>
          <w:b/>
          <w:bCs/>
          <w:sz w:val="20"/>
          <w:szCs w:val="20"/>
        </w:rPr>
      </w:pPr>
      <w:r w:rsidRPr="00714F7B">
        <w:rPr>
          <w:rFonts w:ascii="Tahoma" w:hAnsi="Tahoma" w:cs="Tahoma"/>
          <w:b/>
          <w:bCs/>
          <w:sz w:val="20"/>
          <w:szCs w:val="20"/>
        </w:rPr>
        <w:t xml:space="preserve"> 8.4 Consideration of 2024 Elections:</w:t>
      </w:r>
    </w:p>
    <w:p w14:paraId="23C28689" w14:textId="0BA741F1" w:rsidR="00714F7B" w:rsidRPr="00EC0FF6" w:rsidRDefault="00714F7B" w:rsidP="00714F7B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EC0FF6">
        <w:rPr>
          <w:rFonts w:ascii="Tahoma" w:hAnsi="Tahoma" w:cs="Tahoma"/>
          <w:sz w:val="20"/>
          <w:szCs w:val="20"/>
        </w:rPr>
        <w:t>Three candidates have filed for the two seats, so the election will proceed.</w:t>
      </w:r>
    </w:p>
    <w:p w14:paraId="4C64FD4C" w14:textId="77777777" w:rsidR="00714F7B" w:rsidRDefault="00714F7B" w:rsidP="00714F7B">
      <w:pPr>
        <w:rPr>
          <w:rFonts w:ascii="Tahoma" w:hAnsi="Tahoma" w:cs="Tahoma"/>
          <w:sz w:val="20"/>
          <w:szCs w:val="20"/>
        </w:rPr>
      </w:pPr>
    </w:p>
    <w:p w14:paraId="57D1A9AD" w14:textId="77777777" w:rsidR="00714F7B" w:rsidRPr="00714F7B" w:rsidRDefault="00714F7B" w:rsidP="00714F7B">
      <w:pPr>
        <w:rPr>
          <w:rFonts w:ascii="Tahoma" w:hAnsi="Tahoma" w:cs="Tahoma"/>
          <w:sz w:val="20"/>
          <w:szCs w:val="20"/>
        </w:rPr>
      </w:pPr>
    </w:p>
    <w:p w14:paraId="56EC5677" w14:textId="029033C2" w:rsidR="00EC0FF6" w:rsidRPr="00EC0FF6" w:rsidRDefault="00F50597" w:rsidP="00EC0FF6">
      <w:pPr>
        <w:pStyle w:val="ListParagraph"/>
        <w:numPr>
          <w:ilvl w:val="0"/>
          <w:numId w:val="31"/>
        </w:numPr>
        <w:rPr>
          <w:rFonts w:ascii="Tahoma" w:hAnsi="Tahoma" w:cs="Tahoma"/>
          <w:b/>
          <w:bCs/>
          <w:sz w:val="20"/>
          <w:szCs w:val="20"/>
        </w:rPr>
      </w:pPr>
      <w:r w:rsidRPr="00EC0FF6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59E54655" w14:textId="10FDB166" w:rsidR="00F50597" w:rsidRPr="00EC0FF6" w:rsidRDefault="00EC0FF6" w:rsidP="00EC0FF6">
      <w:pPr>
        <w:pStyle w:val="ListParagraph"/>
        <w:numPr>
          <w:ilvl w:val="1"/>
          <w:numId w:val="31"/>
        </w:numPr>
        <w:rPr>
          <w:rFonts w:ascii="Tahoma" w:hAnsi="Tahoma" w:cs="Tahoma"/>
          <w:sz w:val="20"/>
          <w:szCs w:val="20"/>
        </w:rPr>
      </w:pPr>
      <w:r w:rsidRPr="00EC0FF6">
        <w:rPr>
          <w:rFonts w:ascii="Tahoma" w:hAnsi="Tahoma" w:cs="Tahoma"/>
          <w:sz w:val="20"/>
          <w:szCs w:val="20"/>
        </w:rPr>
        <w:t xml:space="preserve"> County Contract Renewal</w:t>
      </w: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56B64F4E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E14D61">
        <w:rPr>
          <w:rFonts w:ascii="Tahoma" w:hAnsi="Tahoma" w:cs="Tahoma"/>
          <w:sz w:val="20"/>
          <w:szCs w:val="20"/>
        </w:rPr>
        <w:t>7</w:t>
      </w:r>
      <w:r w:rsidR="00C16584">
        <w:rPr>
          <w:rFonts w:ascii="Tahoma" w:hAnsi="Tahoma" w:cs="Tahoma"/>
          <w:sz w:val="20"/>
          <w:szCs w:val="20"/>
        </w:rPr>
        <w:t>:</w:t>
      </w:r>
      <w:r w:rsidR="00EC0FF6">
        <w:rPr>
          <w:rFonts w:ascii="Tahoma" w:hAnsi="Tahoma" w:cs="Tahoma"/>
          <w:sz w:val="20"/>
          <w:szCs w:val="20"/>
        </w:rPr>
        <w:t>38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EC0FF6">
        <w:rPr>
          <w:rFonts w:ascii="Tahoma" w:hAnsi="Tahoma" w:cs="Tahoma"/>
          <w:sz w:val="20"/>
          <w:szCs w:val="20"/>
        </w:rPr>
        <w:t>Rasmussen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A77C46">
        <w:rPr>
          <w:rFonts w:ascii="Tahoma" w:hAnsi="Tahoma" w:cs="Tahoma"/>
          <w:sz w:val="20"/>
          <w:szCs w:val="20"/>
        </w:rPr>
        <w:t xml:space="preserve">Sullivan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A77C46">
        <w:rPr>
          <w:rFonts w:ascii="Tahoma" w:hAnsi="Tahoma" w:cs="Tahoma"/>
          <w:sz w:val="20"/>
          <w:szCs w:val="20"/>
        </w:rPr>
        <w:t>4</w:t>
      </w:r>
      <w:r w:rsidR="00511CFC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01199B70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53868380" w14:textId="4B6FAC84" w:rsidR="00060BEE" w:rsidRPr="00060BEE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762485F1" w14:textId="2484FDF4" w:rsidR="00152351" w:rsidRPr="001E340B" w:rsidRDefault="00152351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426C8740" w14:textId="77777777" w:rsidR="00047BCB" w:rsidRDefault="00047BCB" w:rsidP="00047BCB">
      <w:pPr>
        <w:ind w:left="0" w:firstLine="0"/>
        <w:rPr>
          <w:sz w:val="24"/>
          <w:szCs w:val="24"/>
        </w:rPr>
      </w:pPr>
    </w:p>
    <w:p w14:paraId="6E16B7EC" w14:textId="37D911E6" w:rsid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C868BB8" w14:textId="39713219" w:rsidR="00047BCB" w:rsidRP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6E4D8E7" w14:textId="35A49B54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555245F1" w14:textId="77777777" w:rsidR="00A915E4" w:rsidRPr="00A915E4" w:rsidRDefault="00A915E4" w:rsidP="0039214C">
      <w:r>
        <w:rPr>
          <w:b/>
        </w:rPr>
        <w:t xml:space="preserve">       </w:t>
      </w:r>
    </w:p>
    <w:p w14:paraId="50520DA2" w14:textId="77777777" w:rsidR="008B1121" w:rsidRPr="00D51DD5" w:rsidRDefault="008B1121" w:rsidP="008B1121">
      <w:pPr>
        <w:ind w:left="405" w:firstLine="0"/>
        <w:rPr>
          <w:b/>
        </w:rPr>
      </w:pPr>
    </w:p>
    <w:p w14:paraId="2524506B" w14:textId="77777777" w:rsidR="00EE72BB" w:rsidRDefault="00EE72BB" w:rsidP="00EE72BB">
      <w:pPr>
        <w:ind w:left="0" w:firstLine="720"/>
      </w:pPr>
    </w:p>
    <w:p w14:paraId="7D2DD423" w14:textId="77777777" w:rsidR="00C75480" w:rsidRDefault="00C75480" w:rsidP="00EE72BB">
      <w:pPr>
        <w:ind w:left="0" w:firstLine="720"/>
      </w:pPr>
    </w:p>
    <w:p w14:paraId="6230368D" w14:textId="77777777" w:rsidR="00C75480" w:rsidRPr="00EE72BB" w:rsidRDefault="00C75480" w:rsidP="00EE72BB">
      <w:pPr>
        <w:ind w:left="0" w:firstLine="720"/>
      </w:pPr>
    </w:p>
    <w:p w14:paraId="63DE041C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5750809C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BF6C4B4" w14:textId="66A8B0F9" w:rsidR="001555A0" w:rsidRPr="001555A0" w:rsidRDefault="002F4FD5" w:rsidP="00920D81">
      <w:pPr>
        <w:ind w:left="0" w:firstLine="0"/>
      </w:pPr>
      <w:r>
        <w:t xml:space="preserve"> 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0B50" w14:textId="77777777" w:rsidR="001F737F" w:rsidRDefault="001F737F" w:rsidP="00C10B96">
      <w:r>
        <w:separator/>
      </w:r>
    </w:p>
  </w:endnote>
  <w:endnote w:type="continuationSeparator" w:id="0">
    <w:p w14:paraId="55EB12CE" w14:textId="77777777" w:rsidR="001F737F" w:rsidRDefault="001F737F" w:rsidP="00C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28B3" w14:textId="77777777" w:rsidR="001F737F" w:rsidRDefault="001F737F" w:rsidP="00C10B96">
      <w:r>
        <w:separator/>
      </w:r>
    </w:p>
  </w:footnote>
  <w:footnote w:type="continuationSeparator" w:id="0">
    <w:p w14:paraId="3B13BD0E" w14:textId="77777777" w:rsidR="001F737F" w:rsidRDefault="001F737F" w:rsidP="00C1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C1"/>
    <w:multiLevelType w:val="hybridMultilevel"/>
    <w:tmpl w:val="A92EF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85097"/>
    <w:multiLevelType w:val="hybridMultilevel"/>
    <w:tmpl w:val="058AF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672D72"/>
    <w:multiLevelType w:val="hybridMultilevel"/>
    <w:tmpl w:val="5F64EF4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199354B6"/>
    <w:multiLevelType w:val="hybridMultilevel"/>
    <w:tmpl w:val="27BC9B5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6" w15:restartNumberingAfterBreak="0">
    <w:nsid w:val="19A57918"/>
    <w:multiLevelType w:val="hybridMultilevel"/>
    <w:tmpl w:val="53F8B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BF87DCC"/>
    <w:multiLevelType w:val="hybridMultilevel"/>
    <w:tmpl w:val="7B4C9D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6D7042"/>
    <w:multiLevelType w:val="hybridMultilevel"/>
    <w:tmpl w:val="1BEC79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7840857"/>
    <w:multiLevelType w:val="hybridMultilevel"/>
    <w:tmpl w:val="A404D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206CCC"/>
    <w:multiLevelType w:val="hybridMultilevel"/>
    <w:tmpl w:val="EBE8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5F067D"/>
    <w:multiLevelType w:val="hybridMultilevel"/>
    <w:tmpl w:val="3C9ED2BC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6" w15:restartNumberingAfterBreak="0">
    <w:nsid w:val="47B8183E"/>
    <w:multiLevelType w:val="hybridMultilevel"/>
    <w:tmpl w:val="8A601D3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7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18" w15:restartNumberingAfterBreak="0">
    <w:nsid w:val="4FA41A11"/>
    <w:multiLevelType w:val="hybridMultilevel"/>
    <w:tmpl w:val="7752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5C7707"/>
    <w:multiLevelType w:val="multilevel"/>
    <w:tmpl w:val="DE087B3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1DE6580"/>
    <w:multiLevelType w:val="hybridMultilevel"/>
    <w:tmpl w:val="B47C70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5ADA23B9"/>
    <w:multiLevelType w:val="hybridMultilevel"/>
    <w:tmpl w:val="4258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1E71E4E"/>
    <w:multiLevelType w:val="hybridMultilevel"/>
    <w:tmpl w:val="90908A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D946B8"/>
    <w:multiLevelType w:val="hybridMultilevel"/>
    <w:tmpl w:val="7A629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66F0C1C"/>
    <w:multiLevelType w:val="hybridMultilevel"/>
    <w:tmpl w:val="8FE0F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991E23"/>
    <w:multiLevelType w:val="hybridMultilevel"/>
    <w:tmpl w:val="0960E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363936">
    <w:abstractNumId w:val="11"/>
  </w:num>
  <w:num w:numId="2" w16cid:durableId="2072344711">
    <w:abstractNumId w:val="17"/>
  </w:num>
  <w:num w:numId="3" w16cid:durableId="1716656485">
    <w:abstractNumId w:val="30"/>
  </w:num>
  <w:num w:numId="4" w16cid:durableId="1488550418">
    <w:abstractNumId w:val="19"/>
  </w:num>
  <w:num w:numId="5" w16cid:durableId="606277167">
    <w:abstractNumId w:val="1"/>
  </w:num>
  <w:num w:numId="6" w16cid:durableId="1477064981">
    <w:abstractNumId w:val="2"/>
  </w:num>
  <w:num w:numId="7" w16cid:durableId="254674125">
    <w:abstractNumId w:val="26"/>
  </w:num>
  <w:num w:numId="8" w16cid:durableId="2008241678">
    <w:abstractNumId w:val="8"/>
  </w:num>
  <w:num w:numId="9" w16cid:durableId="330765270">
    <w:abstractNumId w:val="15"/>
  </w:num>
  <w:num w:numId="10" w16cid:durableId="43718958">
    <w:abstractNumId w:val="10"/>
  </w:num>
  <w:num w:numId="11" w16cid:durableId="916983446">
    <w:abstractNumId w:val="13"/>
  </w:num>
  <w:num w:numId="12" w16cid:durableId="1115250289">
    <w:abstractNumId w:val="20"/>
  </w:num>
  <w:num w:numId="13" w16cid:durableId="1154834762">
    <w:abstractNumId w:val="7"/>
  </w:num>
  <w:num w:numId="14" w16cid:durableId="337465064">
    <w:abstractNumId w:val="24"/>
  </w:num>
  <w:num w:numId="15" w16cid:durableId="938875008">
    <w:abstractNumId w:val="3"/>
  </w:num>
  <w:num w:numId="16" w16cid:durableId="338971469">
    <w:abstractNumId w:val="4"/>
  </w:num>
  <w:num w:numId="17" w16cid:durableId="719209308">
    <w:abstractNumId w:val="29"/>
  </w:num>
  <w:num w:numId="18" w16cid:durableId="67312978">
    <w:abstractNumId w:val="0"/>
  </w:num>
  <w:num w:numId="19" w16cid:durableId="13117951">
    <w:abstractNumId w:val="16"/>
  </w:num>
  <w:num w:numId="20" w16cid:durableId="2046060232">
    <w:abstractNumId w:val="23"/>
  </w:num>
  <w:num w:numId="21" w16cid:durableId="187376140">
    <w:abstractNumId w:val="18"/>
  </w:num>
  <w:num w:numId="22" w16cid:durableId="125047180">
    <w:abstractNumId w:val="27"/>
  </w:num>
  <w:num w:numId="23" w16cid:durableId="1260721948">
    <w:abstractNumId w:val="22"/>
  </w:num>
  <w:num w:numId="24" w16cid:durableId="1606694729">
    <w:abstractNumId w:val="9"/>
  </w:num>
  <w:num w:numId="25" w16cid:durableId="1738896904">
    <w:abstractNumId w:val="28"/>
  </w:num>
  <w:num w:numId="26" w16cid:durableId="1784304938">
    <w:abstractNumId w:val="25"/>
  </w:num>
  <w:num w:numId="27" w16cid:durableId="801923913">
    <w:abstractNumId w:val="12"/>
  </w:num>
  <w:num w:numId="28" w16cid:durableId="1220827782">
    <w:abstractNumId w:val="5"/>
  </w:num>
  <w:num w:numId="29" w16cid:durableId="468669906">
    <w:abstractNumId w:val="6"/>
  </w:num>
  <w:num w:numId="30" w16cid:durableId="1119907555">
    <w:abstractNumId w:val="14"/>
  </w:num>
  <w:num w:numId="31" w16cid:durableId="80427857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39F"/>
    <w:rsid w:val="00013B04"/>
    <w:rsid w:val="000162F3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80C9F"/>
    <w:rsid w:val="00092DC3"/>
    <w:rsid w:val="00096367"/>
    <w:rsid w:val="000A3537"/>
    <w:rsid w:val="000A598E"/>
    <w:rsid w:val="000B22FB"/>
    <w:rsid w:val="000B59D1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0B20"/>
    <w:rsid w:val="00146A36"/>
    <w:rsid w:val="0014750D"/>
    <w:rsid w:val="00151DEF"/>
    <w:rsid w:val="00152351"/>
    <w:rsid w:val="001533BD"/>
    <w:rsid w:val="001545D7"/>
    <w:rsid w:val="00154D49"/>
    <w:rsid w:val="001555A0"/>
    <w:rsid w:val="00163237"/>
    <w:rsid w:val="00170DA9"/>
    <w:rsid w:val="00171F0B"/>
    <w:rsid w:val="00174D45"/>
    <w:rsid w:val="00183A02"/>
    <w:rsid w:val="00183E0F"/>
    <w:rsid w:val="0019394E"/>
    <w:rsid w:val="001A55F2"/>
    <w:rsid w:val="001A68C5"/>
    <w:rsid w:val="001B48FE"/>
    <w:rsid w:val="001B5443"/>
    <w:rsid w:val="001B6197"/>
    <w:rsid w:val="001C008A"/>
    <w:rsid w:val="001C7CE2"/>
    <w:rsid w:val="001E340B"/>
    <w:rsid w:val="001F0E11"/>
    <w:rsid w:val="001F1A70"/>
    <w:rsid w:val="001F4FA1"/>
    <w:rsid w:val="001F5D95"/>
    <w:rsid w:val="001F737F"/>
    <w:rsid w:val="002038CA"/>
    <w:rsid w:val="00207DA1"/>
    <w:rsid w:val="002116D2"/>
    <w:rsid w:val="00211C54"/>
    <w:rsid w:val="00214786"/>
    <w:rsid w:val="00224A7D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95B1A"/>
    <w:rsid w:val="002A1E2A"/>
    <w:rsid w:val="002A76FE"/>
    <w:rsid w:val="002B2633"/>
    <w:rsid w:val="002B7F0D"/>
    <w:rsid w:val="002D3387"/>
    <w:rsid w:val="002D463E"/>
    <w:rsid w:val="002D60F9"/>
    <w:rsid w:val="002E0824"/>
    <w:rsid w:val="002E2ECC"/>
    <w:rsid w:val="002E6394"/>
    <w:rsid w:val="002E6BB2"/>
    <w:rsid w:val="002F2AEB"/>
    <w:rsid w:val="002F315F"/>
    <w:rsid w:val="002F4FD5"/>
    <w:rsid w:val="002F632B"/>
    <w:rsid w:val="00300B5E"/>
    <w:rsid w:val="00301D9F"/>
    <w:rsid w:val="003120A6"/>
    <w:rsid w:val="00314B4C"/>
    <w:rsid w:val="00315A66"/>
    <w:rsid w:val="00315B81"/>
    <w:rsid w:val="00321986"/>
    <w:rsid w:val="00325616"/>
    <w:rsid w:val="0033135B"/>
    <w:rsid w:val="00335C67"/>
    <w:rsid w:val="003448B6"/>
    <w:rsid w:val="0035121F"/>
    <w:rsid w:val="00353E1A"/>
    <w:rsid w:val="0035478B"/>
    <w:rsid w:val="00354CC6"/>
    <w:rsid w:val="003565D1"/>
    <w:rsid w:val="00360131"/>
    <w:rsid w:val="003609DE"/>
    <w:rsid w:val="00360D7A"/>
    <w:rsid w:val="00362971"/>
    <w:rsid w:val="00371091"/>
    <w:rsid w:val="00381A85"/>
    <w:rsid w:val="00385352"/>
    <w:rsid w:val="00385355"/>
    <w:rsid w:val="003879DC"/>
    <w:rsid w:val="0039017B"/>
    <w:rsid w:val="0039214C"/>
    <w:rsid w:val="003A0134"/>
    <w:rsid w:val="003B2123"/>
    <w:rsid w:val="003B6886"/>
    <w:rsid w:val="003C0546"/>
    <w:rsid w:val="003D1CF9"/>
    <w:rsid w:val="003D5CD9"/>
    <w:rsid w:val="003E0D1E"/>
    <w:rsid w:val="003E1174"/>
    <w:rsid w:val="003E21E7"/>
    <w:rsid w:val="003E26E7"/>
    <w:rsid w:val="003E29AB"/>
    <w:rsid w:val="003E6D78"/>
    <w:rsid w:val="00400545"/>
    <w:rsid w:val="0040571B"/>
    <w:rsid w:val="004062D5"/>
    <w:rsid w:val="0041156E"/>
    <w:rsid w:val="0041524E"/>
    <w:rsid w:val="004160B4"/>
    <w:rsid w:val="0042270D"/>
    <w:rsid w:val="004267A7"/>
    <w:rsid w:val="0043206F"/>
    <w:rsid w:val="00435A98"/>
    <w:rsid w:val="00441F3A"/>
    <w:rsid w:val="00452062"/>
    <w:rsid w:val="00453981"/>
    <w:rsid w:val="004748B8"/>
    <w:rsid w:val="00481080"/>
    <w:rsid w:val="0048246C"/>
    <w:rsid w:val="004853AD"/>
    <w:rsid w:val="00491D15"/>
    <w:rsid w:val="00492C26"/>
    <w:rsid w:val="00494501"/>
    <w:rsid w:val="0049560F"/>
    <w:rsid w:val="004A0E91"/>
    <w:rsid w:val="004A3A2B"/>
    <w:rsid w:val="004A775D"/>
    <w:rsid w:val="004B0644"/>
    <w:rsid w:val="004B0BB6"/>
    <w:rsid w:val="004B209C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4F6983"/>
    <w:rsid w:val="005109F2"/>
    <w:rsid w:val="00511CFC"/>
    <w:rsid w:val="005129D8"/>
    <w:rsid w:val="00515A0D"/>
    <w:rsid w:val="0052512C"/>
    <w:rsid w:val="00532956"/>
    <w:rsid w:val="0053507E"/>
    <w:rsid w:val="00542FB2"/>
    <w:rsid w:val="005454A4"/>
    <w:rsid w:val="00546DED"/>
    <w:rsid w:val="00567904"/>
    <w:rsid w:val="005707DB"/>
    <w:rsid w:val="00573223"/>
    <w:rsid w:val="00582DFF"/>
    <w:rsid w:val="00591385"/>
    <w:rsid w:val="0059203C"/>
    <w:rsid w:val="005924F7"/>
    <w:rsid w:val="00593E7F"/>
    <w:rsid w:val="005A607A"/>
    <w:rsid w:val="005B53EE"/>
    <w:rsid w:val="005C0D8C"/>
    <w:rsid w:val="005C5882"/>
    <w:rsid w:val="005E1337"/>
    <w:rsid w:val="006042BA"/>
    <w:rsid w:val="0060683B"/>
    <w:rsid w:val="00606C55"/>
    <w:rsid w:val="0061077A"/>
    <w:rsid w:val="006117D3"/>
    <w:rsid w:val="006122A2"/>
    <w:rsid w:val="00622B91"/>
    <w:rsid w:val="00632B42"/>
    <w:rsid w:val="00645A57"/>
    <w:rsid w:val="0064732D"/>
    <w:rsid w:val="00652AE2"/>
    <w:rsid w:val="006534F8"/>
    <w:rsid w:val="00662411"/>
    <w:rsid w:val="00677AF6"/>
    <w:rsid w:val="00684669"/>
    <w:rsid w:val="00686629"/>
    <w:rsid w:val="00692A8B"/>
    <w:rsid w:val="00697765"/>
    <w:rsid w:val="006A0111"/>
    <w:rsid w:val="006A1C0F"/>
    <w:rsid w:val="006A481A"/>
    <w:rsid w:val="006A5EBA"/>
    <w:rsid w:val="006A729C"/>
    <w:rsid w:val="006B7E16"/>
    <w:rsid w:val="006C2618"/>
    <w:rsid w:val="006C2849"/>
    <w:rsid w:val="006C3C23"/>
    <w:rsid w:val="006D0C0E"/>
    <w:rsid w:val="006E4C00"/>
    <w:rsid w:val="006E5747"/>
    <w:rsid w:val="006E695C"/>
    <w:rsid w:val="006F151E"/>
    <w:rsid w:val="00705E05"/>
    <w:rsid w:val="0070656C"/>
    <w:rsid w:val="00714F7B"/>
    <w:rsid w:val="007266F5"/>
    <w:rsid w:val="00732A9B"/>
    <w:rsid w:val="00736891"/>
    <w:rsid w:val="00745834"/>
    <w:rsid w:val="007515D1"/>
    <w:rsid w:val="00757CF4"/>
    <w:rsid w:val="007627A7"/>
    <w:rsid w:val="00762B6A"/>
    <w:rsid w:val="00764FA8"/>
    <w:rsid w:val="007656B2"/>
    <w:rsid w:val="007674E9"/>
    <w:rsid w:val="00770957"/>
    <w:rsid w:val="007725A3"/>
    <w:rsid w:val="00774100"/>
    <w:rsid w:val="007750F7"/>
    <w:rsid w:val="0077528B"/>
    <w:rsid w:val="00775EB9"/>
    <w:rsid w:val="00782F65"/>
    <w:rsid w:val="007A5D2E"/>
    <w:rsid w:val="007B1EA7"/>
    <w:rsid w:val="007B24D3"/>
    <w:rsid w:val="007B5443"/>
    <w:rsid w:val="007B73E3"/>
    <w:rsid w:val="007C0BF4"/>
    <w:rsid w:val="007C35A6"/>
    <w:rsid w:val="007E0005"/>
    <w:rsid w:val="007E2FA2"/>
    <w:rsid w:val="007E41BD"/>
    <w:rsid w:val="007E4652"/>
    <w:rsid w:val="007E5E06"/>
    <w:rsid w:val="007E6E32"/>
    <w:rsid w:val="007F0280"/>
    <w:rsid w:val="007F073A"/>
    <w:rsid w:val="007F3AC5"/>
    <w:rsid w:val="007F4687"/>
    <w:rsid w:val="007F4971"/>
    <w:rsid w:val="007F6B1B"/>
    <w:rsid w:val="0080107F"/>
    <w:rsid w:val="008212CC"/>
    <w:rsid w:val="0082335F"/>
    <w:rsid w:val="00825555"/>
    <w:rsid w:val="00833698"/>
    <w:rsid w:val="008342FB"/>
    <w:rsid w:val="008378F6"/>
    <w:rsid w:val="00842519"/>
    <w:rsid w:val="00845AA4"/>
    <w:rsid w:val="0085029B"/>
    <w:rsid w:val="008546E8"/>
    <w:rsid w:val="00862B7C"/>
    <w:rsid w:val="00865DDF"/>
    <w:rsid w:val="00866FEB"/>
    <w:rsid w:val="00870DC1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C6745"/>
    <w:rsid w:val="008D5EFA"/>
    <w:rsid w:val="008E2EA0"/>
    <w:rsid w:val="008F0378"/>
    <w:rsid w:val="008F1A16"/>
    <w:rsid w:val="008F3BA9"/>
    <w:rsid w:val="008F5633"/>
    <w:rsid w:val="00900512"/>
    <w:rsid w:val="009005F0"/>
    <w:rsid w:val="00902922"/>
    <w:rsid w:val="00903A8C"/>
    <w:rsid w:val="00907825"/>
    <w:rsid w:val="0090791E"/>
    <w:rsid w:val="00910B95"/>
    <w:rsid w:val="00914C35"/>
    <w:rsid w:val="00920D81"/>
    <w:rsid w:val="00926124"/>
    <w:rsid w:val="00934DBA"/>
    <w:rsid w:val="00944891"/>
    <w:rsid w:val="00944AD2"/>
    <w:rsid w:val="00944F6F"/>
    <w:rsid w:val="00951A67"/>
    <w:rsid w:val="00955DD8"/>
    <w:rsid w:val="0096125C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2FE5"/>
    <w:rsid w:val="009B4183"/>
    <w:rsid w:val="009B47BF"/>
    <w:rsid w:val="009B6345"/>
    <w:rsid w:val="009B63B2"/>
    <w:rsid w:val="009D6D58"/>
    <w:rsid w:val="009E16B4"/>
    <w:rsid w:val="009E57BD"/>
    <w:rsid w:val="009E7F26"/>
    <w:rsid w:val="00A01280"/>
    <w:rsid w:val="00A02993"/>
    <w:rsid w:val="00A113E7"/>
    <w:rsid w:val="00A12292"/>
    <w:rsid w:val="00A156DB"/>
    <w:rsid w:val="00A22093"/>
    <w:rsid w:val="00A22C1C"/>
    <w:rsid w:val="00A27DE3"/>
    <w:rsid w:val="00A3053C"/>
    <w:rsid w:val="00A37C7F"/>
    <w:rsid w:val="00A41311"/>
    <w:rsid w:val="00A47867"/>
    <w:rsid w:val="00A51737"/>
    <w:rsid w:val="00A530F4"/>
    <w:rsid w:val="00A63341"/>
    <w:rsid w:val="00A66696"/>
    <w:rsid w:val="00A71344"/>
    <w:rsid w:val="00A725CF"/>
    <w:rsid w:val="00A74FDC"/>
    <w:rsid w:val="00A775CD"/>
    <w:rsid w:val="00A77C46"/>
    <w:rsid w:val="00A86265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277C"/>
    <w:rsid w:val="00AC65BD"/>
    <w:rsid w:val="00AE1C18"/>
    <w:rsid w:val="00B0055A"/>
    <w:rsid w:val="00B03706"/>
    <w:rsid w:val="00B06317"/>
    <w:rsid w:val="00B122FC"/>
    <w:rsid w:val="00B15048"/>
    <w:rsid w:val="00B15D23"/>
    <w:rsid w:val="00B323E4"/>
    <w:rsid w:val="00B32F7E"/>
    <w:rsid w:val="00B35D35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C55"/>
    <w:rsid w:val="00B92995"/>
    <w:rsid w:val="00BA00C5"/>
    <w:rsid w:val="00BA2C89"/>
    <w:rsid w:val="00BA4E49"/>
    <w:rsid w:val="00BB1051"/>
    <w:rsid w:val="00BC466B"/>
    <w:rsid w:val="00BC57DD"/>
    <w:rsid w:val="00BD1570"/>
    <w:rsid w:val="00BD3BB4"/>
    <w:rsid w:val="00BE7503"/>
    <w:rsid w:val="00BF63B2"/>
    <w:rsid w:val="00C01B6F"/>
    <w:rsid w:val="00C03D0B"/>
    <w:rsid w:val="00C1044A"/>
    <w:rsid w:val="00C10B96"/>
    <w:rsid w:val="00C11AF6"/>
    <w:rsid w:val="00C16584"/>
    <w:rsid w:val="00C165A2"/>
    <w:rsid w:val="00C26D73"/>
    <w:rsid w:val="00C37660"/>
    <w:rsid w:val="00C504B8"/>
    <w:rsid w:val="00C53E32"/>
    <w:rsid w:val="00C61543"/>
    <w:rsid w:val="00C632E4"/>
    <w:rsid w:val="00C643D0"/>
    <w:rsid w:val="00C667A0"/>
    <w:rsid w:val="00C674BE"/>
    <w:rsid w:val="00C7401A"/>
    <w:rsid w:val="00C75480"/>
    <w:rsid w:val="00C80879"/>
    <w:rsid w:val="00C80E7C"/>
    <w:rsid w:val="00C8735A"/>
    <w:rsid w:val="00C937E6"/>
    <w:rsid w:val="00C947E2"/>
    <w:rsid w:val="00C96C03"/>
    <w:rsid w:val="00CA718F"/>
    <w:rsid w:val="00CB1200"/>
    <w:rsid w:val="00CB2812"/>
    <w:rsid w:val="00CB51FA"/>
    <w:rsid w:val="00CB7E51"/>
    <w:rsid w:val="00CC1B7C"/>
    <w:rsid w:val="00CC21E4"/>
    <w:rsid w:val="00CC2392"/>
    <w:rsid w:val="00CD1CFE"/>
    <w:rsid w:val="00CD3A31"/>
    <w:rsid w:val="00CD6680"/>
    <w:rsid w:val="00CD686B"/>
    <w:rsid w:val="00CD7701"/>
    <w:rsid w:val="00CD787E"/>
    <w:rsid w:val="00CE586A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117F"/>
    <w:rsid w:val="00D115F9"/>
    <w:rsid w:val="00D11A94"/>
    <w:rsid w:val="00D17728"/>
    <w:rsid w:val="00D224DB"/>
    <w:rsid w:val="00D26355"/>
    <w:rsid w:val="00D26640"/>
    <w:rsid w:val="00D365C1"/>
    <w:rsid w:val="00D3799A"/>
    <w:rsid w:val="00D405E8"/>
    <w:rsid w:val="00D44787"/>
    <w:rsid w:val="00D47FD7"/>
    <w:rsid w:val="00D515B3"/>
    <w:rsid w:val="00D51D62"/>
    <w:rsid w:val="00D51DD5"/>
    <w:rsid w:val="00D57AF3"/>
    <w:rsid w:val="00D61FAE"/>
    <w:rsid w:val="00D635B8"/>
    <w:rsid w:val="00D72CD6"/>
    <w:rsid w:val="00D759D2"/>
    <w:rsid w:val="00D76D48"/>
    <w:rsid w:val="00D77103"/>
    <w:rsid w:val="00D80DDE"/>
    <w:rsid w:val="00D854A8"/>
    <w:rsid w:val="00D865EF"/>
    <w:rsid w:val="00D91B66"/>
    <w:rsid w:val="00DA3C10"/>
    <w:rsid w:val="00DA4B2B"/>
    <w:rsid w:val="00DB4FD6"/>
    <w:rsid w:val="00DC11E1"/>
    <w:rsid w:val="00DC7AA6"/>
    <w:rsid w:val="00DD45B7"/>
    <w:rsid w:val="00DD7CE2"/>
    <w:rsid w:val="00DF4B95"/>
    <w:rsid w:val="00DF4C33"/>
    <w:rsid w:val="00E00E00"/>
    <w:rsid w:val="00E01D17"/>
    <w:rsid w:val="00E023F1"/>
    <w:rsid w:val="00E10593"/>
    <w:rsid w:val="00E14084"/>
    <w:rsid w:val="00E14D61"/>
    <w:rsid w:val="00E16158"/>
    <w:rsid w:val="00E163D0"/>
    <w:rsid w:val="00E33371"/>
    <w:rsid w:val="00E61A1C"/>
    <w:rsid w:val="00E65E03"/>
    <w:rsid w:val="00E7003F"/>
    <w:rsid w:val="00E71C87"/>
    <w:rsid w:val="00E72C54"/>
    <w:rsid w:val="00E735F9"/>
    <w:rsid w:val="00E76050"/>
    <w:rsid w:val="00E92BFB"/>
    <w:rsid w:val="00E958CB"/>
    <w:rsid w:val="00EA425B"/>
    <w:rsid w:val="00EA46A8"/>
    <w:rsid w:val="00EA5EC9"/>
    <w:rsid w:val="00EA6B20"/>
    <w:rsid w:val="00EA7B62"/>
    <w:rsid w:val="00EB490A"/>
    <w:rsid w:val="00EB5376"/>
    <w:rsid w:val="00EC0FF6"/>
    <w:rsid w:val="00EC216F"/>
    <w:rsid w:val="00EC6E22"/>
    <w:rsid w:val="00ED0DE4"/>
    <w:rsid w:val="00ED1722"/>
    <w:rsid w:val="00EE256C"/>
    <w:rsid w:val="00EE2E3C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67C54"/>
    <w:rsid w:val="00F70362"/>
    <w:rsid w:val="00F704ED"/>
    <w:rsid w:val="00F731B8"/>
    <w:rsid w:val="00F745E6"/>
    <w:rsid w:val="00F74D39"/>
    <w:rsid w:val="00F74E39"/>
    <w:rsid w:val="00F76E59"/>
    <w:rsid w:val="00F85D99"/>
    <w:rsid w:val="00F86F61"/>
    <w:rsid w:val="00F94332"/>
    <w:rsid w:val="00FA0974"/>
    <w:rsid w:val="00FA78BC"/>
    <w:rsid w:val="00FB28FB"/>
    <w:rsid w:val="00FB298A"/>
    <w:rsid w:val="00FC59B7"/>
    <w:rsid w:val="00FD1CF9"/>
    <w:rsid w:val="00FD504A"/>
    <w:rsid w:val="00FD6D44"/>
    <w:rsid w:val="00FD7A7D"/>
    <w:rsid w:val="00FE0741"/>
    <w:rsid w:val="00FE11C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96"/>
  </w:style>
  <w:style w:type="paragraph" w:styleId="Footer">
    <w:name w:val="footer"/>
    <w:basedOn w:val="Normal"/>
    <w:link w:val="Foot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2</cp:revision>
  <cp:lastPrinted>2024-09-05T17:42:00Z</cp:lastPrinted>
  <dcterms:created xsi:type="dcterms:W3CDTF">2024-09-05T18:13:00Z</dcterms:created>
  <dcterms:modified xsi:type="dcterms:W3CDTF">2024-09-05T18:13:00Z</dcterms:modified>
</cp:coreProperties>
</file>