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DD7B" w14:textId="77777777" w:rsidR="002400F7" w:rsidRDefault="002400F7" w:rsidP="00D61FAE">
      <w:pPr>
        <w:ind w:left="720" w:firstLine="720"/>
        <w:rPr>
          <w:rFonts w:ascii="Tahoma" w:hAnsi="Tahoma" w:cs="Tahoma"/>
          <w:b/>
          <w:bCs/>
          <w:sz w:val="20"/>
          <w:szCs w:val="20"/>
        </w:rPr>
      </w:pPr>
    </w:p>
    <w:p w14:paraId="0DED48C0" w14:textId="77777777" w:rsidR="002400F7" w:rsidRDefault="002400F7" w:rsidP="00D61FAE">
      <w:pPr>
        <w:ind w:left="720" w:firstLine="720"/>
        <w:rPr>
          <w:rFonts w:ascii="Tahoma" w:hAnsi="Tahoma" w:cs="Tahoma"/>
          <w:b/>
          <w:bCs/>
          <w:sz w:val="20"/>
          <w:szCs w:val="20"/>
        </w:rPr>
      </w:pPr>
    </w:p>
    <w:p w14:paraId="06EE91BE" w14:textId="7E5E97AA" w:rsidR="00FD7A7D" w:rsidRDefault="00D3799A" w:rsidP="00D61FAE">
      <w:pPr>
        <w:ind w:left="720" w:firstLine="7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247112">
        <w:rPr>
          <w:rFonts w:ascii="Tahoma" w:hAnsi="Tahoma" w:cs="Tahoma"/>
          <w:b/>
          <w:bCs/>
          <w:sz w:val="20"/>
          <w:szCs w:val="20"/>
        </w:rPr>
        <w:t>TUOLUMNE PARK AND RECREATION DISTRICT</w:t>
      </w:r>
    </w:p>
    <w:p w14:paraId="6509F9CE" w14:textId="4CE4FFDF" w:rsidR="00247112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</w:t>
      </w:r>
      <w:r w:rsidR="00247112">
        <w:rPr>
          <w:rFonts w:ascii="Tahoma" w:hAnsi="Tahoma" w:cs="Tahoma"/>
          <w:b/>
          <w:bCs/>
          <w:sz w:val="20"/>
          <w:szCs w:val="20"/>
        </w:rPr>
        <w:t>MINUTES OF THE REGULAR MEETING OF THE BOARD OF DIRECTORS</w:t>
      </w:r>
      <w:r w:rsidR="00C947E2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71304B5" w14:textId="18ECBFDA" w:rsidR="00247112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D163F5">
        <w:rPr>
          <w:rFonts w:ascii="Tahoma" w:hAnsi="Tahoma" w:cs="Tahoma"/>
          <w:b/>
          <w:bCs/>
          <w:sz w:val="20"/>
          <w:szCs w:val="20"/>
        </w:rPr>
        <w:t>SEPTEMBER 13, 2023</w:t>
      </w:r>
      <w:r w:rsidR="00247112">
        <w:rPr>
          <w:rFonts w:ascii="Tahoma" w:hAnsi="Tahoma" w:cs="Tahoma"/>
          <w:b/>
          <w:bCs/>
          <w:sz w:val="20"/>
          <w:szCs w:val="20"/>
        </w:rPr>
        <w:t xml:space="preserve"> REGULAR MEETING  6:00 P.M.</w:t>
      </w:r>
    </w:p>
    <w:p w14:paraId="5936819C" w14:textId="24F43F62" w:rsidR="00247112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247112">
        <w:rPr>
          <w:rFonts w:ascii="Tahoma" w:hAnsi="Tahoma" w:cs="Tahoma"/>
          <w:b/>
          <w:bCs/>
          <w:sz w:val="20"/>
          <w:szCs w:val="20"/>
        </w:rPr>
        <w:t>18603 PINE STREET, TUOLUMNE, CA 95379   209-928-1214</w:t>
      </w:r>
    </w:p>
    <w:p w14:paraId="53B23302" w14:textId="77777777" w:rsidR="00A41311" w:rsidRDefault="00A41311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42BDEC27" w14:textId="29820C91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Board of Directors of the Tuolumne Park and Recreation District met in regular session on </w:t>
      </w:r>
      <w:r w:rsidR="00032B4D">
        <w:rPr>
          <w:rFonts w:ascii="Tahoma" w:hAnsi="Tahoma" w:cs="Tahoma"/>
          <w:sz w:val="20"/>
          <w:szCs w:val="20"/>
        </w:rPr>
        <w:t>Wednesday</w:t>
      </w:r>
      <w:r w:rsidR="00E92BFB">
        <w:rPr>
          <w:rFonts w:ascii="Tahoma" w:hAnsi="Tahoma" w:cs="Tahoma"/>
          <w:sz w:val="20"/>
          <w:szCs w:val="20"/>
        </w:rPr>
        <w:t>,</w:t>
      </w:r>
      <w:r w:rsidR="000E424A">
        <w:rPr>
          <w:rFonts w:ascii="Tahoma" w:hAnsi="Tahoma" w:cs="Tahoma"/>
          <w:sz w:val="20"/>
          <w:szCs w:val="20"/>
        </w:rPr>
        <w:t xml:space="preserve"> </w:t>
      </w:r>
      <w:r w:rsidR="00D163F5">
        <w:rPr>
          <w:rFonts w:ascii="Tahoma" w:hAnsi="Tahoma" w:cs="Tahoma"/>
          <w:sz w:val="20"/>
          <w:szCs w:val="20"/>
        </w:rPr>
        <w:t>September 13, 2023.</w:t>
      </w:r>
      <w:r w:rsidR="00E92B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Directors</w:t>
      </w:r>
      <w:r w:rsidR="00D163F5">
        <w:rPr>
          <w:rFonts w:ascii="Tahoma" w:hAnsi="Tahoma" w:cs="Tahoma"/>
          <w:sz w:val="20"/>
          <w:szCs w:val="20"/>
        </w:rPr>
        <w:t xml:space="preserve"> Mark Ferreira,</w:t>
      </w:r>
      <w:r>
        <w:rPr>
          <w:rFonts w:ascii="Tahoma" w:hAnsi="Tahoma" w:cs="Tahoma"/>
          <w:sz w:val="20"/>
          <w:szCs w:val="20"/>
        </w:rPr>
        <w:t xml:space="preserve"> Jake Feriani</w:t>
      </w:r>
      <w:r w:rsidR="00E92BF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Aaron, Rasmussen</w:t>
      </w:r>
      <w:r w:rsidR="00E92BFB">
        <w:rPr>
          <w:rFonts w:ascii="Tahoma" w:hAnsi="Tahoma" w:cs="Tahoma"/>
          <w:sz w:val="20"/>
          <w:szCs w:val="20"/>
        </w:rPr>
        <w:t>,</w:t>
      </w:r>
      <w:r w:rsidR="00D61FAE">
        <w:rPr>
          <w:rFonts w:ascii="Tahoma" w:hAnsi="Tahoma" w:cs="Tahoma"/>
          <w:sz w:val="20"/>
          <w:szCs w:val="20"/>
        </w:rPr>
        <w:t xml:space="preserve"> </w:t>
      </w:r>
      <w:r w:rsidR="00E92BFB">
        <w:rPr>
          <w:rFonts w:ascii="Tahoma" w:hAnsi="Tahoma" w:cs="Tahoma"/>
          <w:sz w:val="20"/>
          <w:szCs w:val="20"/>
        </w:rPr>
        <w:t>Gretchen Sullivan</w:t>
      </w:r>
      <w:r w:rsidR="00D61FAE">
        <w:rPr>
          <w:rFonts w:ascii="Tahoma" w:hAnsi="Tahoma" w:cs="Tahoma"/>
          <w:sz w:val="20"/>
          <w:szCs w:val="20"/>
        </w:rPr>
        <w:t>,</w:t>
      </w:r>
      <w:r w:rsidR="00D163F5">
        <w:rPr>
          <w:rFonts w:ascii="Tahoma" w:hAnsi="Tahoma" w:cs="Tahoma"/>
          <w:sz w:val="20"/>
          <w:szCs w:val="20"/>
        </w:rPr>
        <w:t xml:space="preserve"> and Marty Anderson</w:t>
      </w:r>
      <w:r>
        <w:rPr>
          <w:rFonts w:ascii="Tahoma" w:hAnsi="Tahoma" w:cs="Tahoma"/>
          <w:sz w:val="20"/>
          <w:szCs w:val="20"/>
        </w:rPr>
        <w:t xml:space="preserve"> were present</w:t>
      </w:r>
      <w:r w:rsidR="00E92BF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="00EA5EC9">
        <w:rPr>
          <w:rFonts w:ascii="Tahoma" w:hAnsi="Tahoma" w:cs="Tahoma"/>
          <w:sz w:val="20"/>
          <w:szCs w:val="20"/>
        </w:rPr>
        <w:t>Employees</w:t>
      </w:r>
      <w:r w:rsidR="00032B4D">
        <w:rPr>
          <w:rFonts w:ascii="Tahoma" w:hAnsi="Tahoma" w:cs="Tahoma"/>
          <w:sz w:val="20"/>
          <w:szCs w:val="20"/>
        </w:rPr>
        <w:t xml:space="preserve"> James Wood,</w:t>
      </w:r>
      <w:r>
        <w:rPr>
          <w:rFonts w:ascii="Tahoma" w:hAnsi="Tahoma" w:cs="Tahoma"/>
          <w:sz w:val="20"/>
          <w:szCs w:val="20"/>
        </w:rPr>
        <w:t xml:space="preserve"> Jenn Taylor</w:t>
      </w:r>
      <w:r w:rsidR="00D61FAE">
        <w:rPr>
          <w:rFonts w:ascii="Tahoma" w:hAnsi="Tahoma" w:cs="Tahoma"/>
          <w:sz w:val="20"/>
          <w:szCs w:val="20"/>
        </w:rPr>
        <w:t xml:space="preserve"> </w:t>
      </w:r>
      <w:r w:rsidR="000E424A">
        <w:rPr>
          <w:rFonts w:ascii="Tahoma" w:hAnsi="Tahoma" w:cs="Tahoma"/>
          <w:sz w:val="20"/>
          <w:szCs w:val="20"/>
        </w:rPr>
        <w:t>and Kelly Bunnell</w:t>
      </w:r>
      <w:r w:rsidR="00EA5EC9">
        <w:rPr>
          <w:rFonts w:ascii="Tahoma" w:hAnsi="Tahoma" w:cs="Tahoma"/>
          <w:sz w:val="20"/>
          <w:szCs w:val="20"/>
        </w:rPr>
        <w:t xml:space="preserve"> were present. </w:t>
      </w:r>
      <w:r w:rsidR="00B4098A">
        <w:rPr>
          <w:rFonts w:ascii="Tahoma" w:hAnsi="Tahoma" w:cs="Tahoma"/>
          <w:sz w:val="20"/>
          <w:szCs w:val="20"/>
        </w:rPr>
        <w:t>There were a number of the public present.</w:t>
      </w:r>
    </w:p>
    <w:p w14:paraId="1BCCA47D" w14:textId="14CF116D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66DC4E0C" w14:textId="463DFD14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  <w:r w:rsidRPr="00FD7A7D">
        <w:rPr>
          <w:rFonts w:ascii="Tahoma" w:hAnsi="Tahoma" w:cs="Tahoma"/>
          <w:b/>
          <w:bCs/>
          <w:sz w:val="20"/>
          <w:szCs w:val="20"/>
        </w:rPr>
        <w:t>Open Regular Meeting:</w:t>
      </w:r>
      <w:r>
        <w:rPr>
          <w:rFonts w:ascii="Tahoma" w:hAnsi="Tahoma" w:cs="Tahoma"/>
          <w:sz w:val="20"/>
          <w:szCs w:val="20"/>
        </w:rPr>
        <w:t xml:space="preserve"> Chairman </w:t>
      </w:r>
      <w:r w:rsidR="00D163F5">
        <w:rPr>
          <w:rFonts w:ascii="Tahoma" w:hAnsi="Tahoma" w:cs="Tahoma"/>
          <w:sz w:val="20"/>
          <w:szCs w:val="20"/>
        </w:rPr>
        <w:t>Mark Ferreira</w:t>
      </w:r>
      <w:r>
        <w:rPr>
          <w:rFonts w:ascii="Tahoma" w:hAnsi="Tahoma" w:cs="Tahoma"/>
          <w:sz w:val="20"/>
          <w:szCs w:val="20"/>
        </w:rPr>
        <w:t xml:space="preserve"> opened the meeting at 6:0</w:t>
      </w:r>
      <w:r w:rsidR="00D61FAE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pm.</w:t>
      </w:r>
    </w:p>
    <w:p w14:paraId="5368D1DB" w14:textId="77777777" w:rsidR="007F6B1B" w:rsidRDefault="007F6B1B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727AAA40" w14:textId="676284FE" w:rsidR="00FD7A7D" w:rsidRDefault="00FD7A7D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D7A7D">
        <w:rPr>
          <w:rFonts w:ascii="Tahoma" w:hAnsi="Tahoma" w:cs="Tahoma"/>
          <w:b/>
          <w:bCs/>
          <w:sz w:val="20"/>
          <w:szCs w:val="20"/>
        </w:rPr>
        <w:t>Pledge of Allegiance:</w:t>
      </w:r>
      <w:r w:rsidRPr="00FD7A7D">
        <w:rPr>
          <w:rFonts w:ascii="Tahoma" w:hAnsi="Tahoma" w:cs="Tahoma"/>
          <w:sz w:val="20"/>
          <w:szCs w:val="20"/>
        </w:rPr>
        <w:t xml:space="preserve"> Led by </w:t>
      </w:r>
      <w:r w:rsidR="00D163F5">
        <w:rPr>
          <w:rFonts w:ascii="Tahoma" w:hAnsi="Tahoma" w:cs="Tahoma"/>
          <w:sz w:val="20"/>
          <w:szCs w:val="20"/>
        </w:rPr>
        <w:t>Jake Feriani</w:t>
      </w:r>
    </w:p>
    <w:p w14:paraId="141F5B0E" w14:textId="77777777" w:rsidR="007F6B1B" w:rsidRPr="0035478B" w:rsidRDefault="007F6B1B" w:rsidP="0035478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72B86207" w14:textId="274A69D0" w:rsidR="00FD7A7D" w:rsidRPr="00F06830" w:rsidRDefault="00FD7A7D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06830">
        <w:rPr>
          <w:rFonts w:ascii="Tahoma" w:hAnsi="Tahoma" w:cs="Tahoma"/>
          <w:b/>
          <w:bCs/>
          <w:sz w:val="20"/>
          <w:szCs w:val="20"/>
        </w:rPr>
        <w:t xml:space="preserve">Approval of Agenda: </w:t>
      </w:r>
      <w:r w:rsidR="00D163F5">
        <w:rPr>
          <w:rFonts w:ascii="Tahoma" w:hAnsi="Tahoma" w:cs="Tahoma"/>
          <w:b/>
          <w:bCs/>
          <w:sz w:val="20"/>
          <w:szCs w:val="20"/>
        </w:rPr>
        <w:t>Ferreira</w:t>
      </w:r>
      <w:r w:rsidRPr="00F06830">
        <w:rPr>
          <w:rFonts w:ascii="Tahoma" w:hAnsi="Tahoma" w:cs="Tahoma"/>
          <w:sz w:val="20"/>
          <w:szCs w:val="20"/>
        </w:rPr>
        <w:t xml:space="preserve"> called for a motion to approve the </w:t>
      </w:r>
      <w:proofErr w:type="gramStart"/>
      <w:r w:rsidR="00D61FAE">
        <w:rPr>
          <w:rFonts w:ascii="Tahoma" w:hAnsi="Tahoma" w:cs="Tahoma"/>
          <w:sz w:val="20"/>
          <w:szCs w:val="20"/>
        </w:rPr>
        <w:t>Agenda</w:t>
      </w:r>
      <w:proofErr w:type="gramEnd"/>
      <w:r w:rsidR="00D61FAE">
        <w:rPr>
          <w:rFonts w:ascii="Tahoma" w:hAnsi="Tahoma" w:cs="Tahoma"/>
          <w:sz w:val="20"/>
          <w:szCs w:val="20"/>
        </w:rPr>
        <w:t>.</w:t>
      </w:r>
    </w:p>
    <w:p w14:paraId="6EB4884F" w14:textId="2028BD69" w:rsidR="00C1044A" w:rsidRPr="00CB51FA" w:rsidRDefault="00FD7A7D" w:rsidP="00D163F5">
      <w:pPr>
        <w:pStyle w:val="ListParagraph"/>
        <w:ind w:left="2520"/>
        <w:rPr>
          <w:rFonts w:ascii="Tahoma" w:hAnsi="Tahoma" w:cs="Tahoma"/>
          <w:sz w:val="20"/>
          <w:szCs w:val="20"/>
        </w:rPr>
      </w:pPr>
      <w:r w:rsidRPr="00247112">
        <w:rPr>
          <w:rFonts w:ascii="Tahoma" w:hAnsi="Tahoma" w:cs="Tahoma"/>
          <w:b/>
          <w:bCs/>
          <w:sz w:val="20"/>
          <w:szCs w:val="20"/>
        </w:rPr>
        <w:t>Motion:</w:t>
      </w:r>
      <w:r>
        <w:rPr>
          <w:rFonts w:ascii="Tahoma" w:hAnsi="Tahoma" w:cs="Tahoma"/>
          <w:sz w:val="20"/>
          <w:szCs w:val="20"/>
        </w:rPr>
        <w:t xml:space="preserve">  </w:t>
      </w:r>
      <w:r w:rsidR="00CB51FA">
        <w:rPr>
          <w:rFonts w:ascii="Tahoma" w:hAnsi="Tahoma" w:cs="Tahoma"/>
          <w:sz w:val="20"/>
          <w:szCs w:val="20"/>
        </w:rPr>
        <w:t>Sullivan</w:t>
      </w:r>
      <w:r w:rsidR="00252D0E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</w:t>
      </w:r>
      <w:r w:rsidRPr="00247112">
        <w:rPr>
          <w:rFonts w:ascii="Tahoma" w:hAnsi="Tahoma" w:cs="Tahoma"/>
          <w:b/>
          <w:bCs/>
          <w:sz w:val="20"/>
          <w:szCs w:val="20"/>
        </w:rPr>
        <w:t>Second:</w:t>
      </w:r>
      <w:r>
        <w:rPr>
          <w:rFonts w:ascii="Tahoma" w:hAnsi="Tahoma" w:cs="Tahoma"/>
          <w:sz w:val="20"/>
          <w:szCs w:val="20"/>
        </w:rPr>
        <w:t xml:space="preserve"> </w:t>
      </w:r>
      <w:r w:rsidR="00D163F5">
        <w:rPr>
          <w:rFonts w:ascii="Tahoma" w:hAnsi="Tahoma" w:cs="Tahoma"/>
          <w:sz w:val="20"/>
          <w:szCs w:val="20"/>
        </w:rPr>
        <w:t xml:space="preserve">Rasmussen    </w:t>
      </w:r>
      <w:r w:rsidR="00D163F5" w:rsidRPr="00D163F5">
        <w:rPr>
          <w:rFonts w:ascii="Tahoma" w:hAnsi="Tahoma" w:cs="Tahoma"/>
          <w:b/>
          <w:bCs/>
          <w:sz w:val="20"/>
          <w:szCs w:val="20"/>
        </w:rPr>
        <w:t>Ayes</w:t>
      </w:r>
      <w:r w:rsidR="00D163F5">
        <w:rPr>
          <w:rFonts w:ascii="Tahoma" w:hAnsi="Tahoma" w:cs="Tahoma"/>
          <w:sz w:val="20"/>
          <w:szCs w:val="20"/>
        </w:rPr>
        <w:t xml:space="preserve">: 5   </w:t>
      </w:r>
      <w:r w:rsidR="00D163F5" w:rsidRPr="00D163F5">
        <w:rPr>
          <w:rFonts w:ascii="Tahoma" w:hAnsi="Tahoma" w:cs="Tahoma"/>
          <w:b/>
          <w:bCs/>
          <w:sz w:val="20"/>
          <w:szCs w:val="20"/>
        </w:rPr>
        <w:t>Nays:</w:t>
      </w:r>
      <w:r w:rsidR="00D163F5">
        <w:rPr>
          <w:rFonts w:ascii="Tahoma" w:hAnsi="Tahoma" w:cs="Tahoma"/>
          <w:sz w:val="20"/>
          <w:szCs w:val="20"/>
        </w:rPr>
        <w:t xml:space="preserve"> 0</w:t>
      </w:r>
      <w:r w:rsidR="00C1044A">
        <w:rPr>
          <w:rFonts w:ascii="Tahoma" w:hAnsi="Tahoma" w:cs="Tahoma"/>
          <w:b/>
          <w:bCs/>
          <w:sz w:val="20"/>
          <w:szCs w:val="20"/>
        </w:rPr>
        <w:tab/>
      </w:r>
      <w:r w:rsidR="00C1044A">
        <w:rPr>
          <w:rFonts w:ascii="Tahoma" w:hAnsi="Tahoma" w:cs="Tahoma"/>
          <w:b/>
          <w:bCs/>
          <w:sz w:val="20"/>
          <w:szCs w:val="20"/>
        </w:rPr>
        <w:tab/>
      </w:r>
      <w:r w:rsidR="00C1044A">
        <w:rPr>
          <w:rFonts w:ascii="Tahoma" w:hAnsi="Tahoma" w:cs="Tahoma"/>
          <w:b/>
          <w:bCs/>
          <w:sz w:val="20"/>
          <w:szCs w:val="20"/>
        </w:rPr>
        <w:tab/>
      </w:r>
    </w:p>
    <w:p w14:paraId="6506820D" w14:textId="77777777" w:rsidR="00EE5379" w:rsidRPr="007F6B1B" w:rsidRDefault="00EE5379" w:rsidP="007F6B1B">
      <w:pPr>
        <w:ind w:left="0" w:firstLine="0"/>
        <w:rPr>
          <w:rFonts w:ascii="Tahoma" w:hAnsi="Tahoma" w:cs="Tahoma"/>
          <w:sz w:val="20"/>
          <w:szCs w:val="20"/>
        </w:rPr>
      </w:pPr>
    </w:p>
    <w:p w14:paraId="71503685" w14:textId="40D77A01" w:rsidR="00032B4D" w:rsidRPr="00D163F5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684669">
        <w:rPr>
          <w:rFonts w:ascii="Tahoma" w:hAnsi="Tahoma" w:cs="Tahoma"/>
          <w:b/>
          <w:bCs/>
          <w:sz w:val="20"/>
          <w:szCs w:val="20"/>
        </w:rPr>
        <w:t>O</w:t>
      </w:r>
      <w:r w:rsidR="00032B4D">
        <w:rPr>
          <w:rFonts w:ascii="Tahoma" w:hAnsi="Tahoma" w:cs="Tahoma"/>
          <w:b/>
          <w:bCs/>
          <w:sz w:val="20"/>
          <w:szCs w:val="20"/>
        </w:rPr>
        <w:t>pportunities for members of the Public to address the Board:</w:t>
      </w:r>
      <w:r w:rsidR="00944891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6863A43" w14:textId="19F89635" w:rsidR="00D163F5" w:rsidRDefault="00D163F5" w:rsidP="00D163F5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check was given to TPRD in the amount of $200 on behalf of Vets Helping Vets,</w:t>
      </w:r>
    </w:p>
    <w:p w14:paraId="4FC3EB04" w14:textId="4E060BFC" w:rsidR="00D163F5" w:rsidRDefault="00D163F5" w:rsidP="00D163F5">
      <w:pPr>
        <w:pStyle w:val="ListParagraph"/>
        <w:ind w:left="144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and Harvest Ministries</w:t>
      </w:r>
    </w:p>
    <w:p w14:paraId="7290B590" w14:textId="06DAC81B" w:rsidR="00D163F5" w:rsidRDefault="00D163F5" w:rsidP="00D163F5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 update on town road work was given</w:t>
      </w:r>
      <w:r w:rsidR="009B13F0">
        <w:rPr>
          <w:rFonts w:ascii="Tahoma" w:hAnsi="Tahoma" w:cs="Tahoma"/>
          <w:sz w:val="20"/>
          <w:szCs w:val="20"/>
        </w:rPr>
        <w:t>.</w:t>
      </w:r>
    </w:p>
    <w:p w14:paraId="0E4C124C" w14:textId="49DA0ECC" w:rsidR="009B13F0" w:rsidRPr="00D163F5" w:rsidRDefault="009B13F0" w:rsidP="00D163F5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brief financial history and recap of current work of TCSD was given.</w:t>
      </w:r>
    </w:p>
    <w:p w14:paraId="23A44055" w14:textId="77777777" w:rsidR="007F6B1B" w:rsidRPr="00684669" w:rsidRDefault="007F6B1B" w:rsidP="00684669">
      <w:pPr>
        <w:ind w:left="0" w:firstLine="0"/>
        <w:rPr>
          <w:rFonts w:ascii="Tahoma" w:hAnsi="Tahoma" w:cs="Tahoma"/>
          <w:sz w:val="20"/>
          <w:szCs w:val="20"/>
        </w:rPr>
      </w:pPr>
    </w:p>
    <w:p w14:paraId="71067147" w14:textId="77777777" w:rsidR="00D163F5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Consent Agenda:</w:t>
      </w:r>
    </w:p>
    <w:p w14:paraId="2F2C6525" w14:textId="55310F76" w:rsidR="00D163F5" w:rsidRDefault="00D163F5" w:rsidP="00D163F5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Approval of the August Minutes</w:t>
      </w:r>
    </w:p>
    <w:p w14:paraId="62B8645E" w14:textId="77777777" w:rsidR="00D163F5" w:rsidRDefault="00D163F5" w:rsidP="00D163F5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Approval of Routine Bills</w:t>
      </w:r>
    </w:p>
    <w:p w14:paraId="455A311B" w14:textId="77777777" w:rsidR="00D163F5" w:rsidRDefault="00D163F5" w:rsidP="00D163F5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Approval of August 2023 Warrant</w:t>
      </w:r>
    </w:p>
    <w:p w14:paraId="39B9689A" w14:textId="25857754" w:rsidR="00BE7503" w:rsidRPr="009B13F0" w:rsidRDefault="009B13F0" w:rsidP="009B13F0">
      <w:pPr>
        <w:ind w:left="72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D163F5" w:rsidRPr="009B13F0">
        <w:rPr>
          <w:rFonts w:ascii="Tahoma" w:hAnsi="Tahoma" w:cs="Tahoma"/>
          <w:b/>
          <w:bCs/>
          <w:sz w:val="20"/>
          <w:szCs w:val="20"/>
        </w:rPr>
        <w:t xml:space="preserve">Motion to Approve Consent Agenda: </w:t>
      </w:r>
      <w:r w:rsidR="00EE5379" w:rsidRPr="009B13F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B13F0">
        <w:rPr>
          <w:rFonts w:ascii="Tahoma" w:hAnsi="Tahoma" w:cs="Tahoma"/>
          <w:sz w:val="20"/>
          <w:szCs w:val="20"/>
        </w:rPr>
        <w:t>Rasmussen</w:t>
      </w:r>
      <w:r w:rsidRPr="009B13F0">
        <w:rPr>
          <w:rFonts w:ascii="Tahoma" w:hAnsi="Tahoma" w:cs="Tahoma"/>
          <w:b/>
          <w:bCs/>
          <w:sz w:val="20"/>
          <w:szCs w:val="20"/>
        </w:rPr>
        <w:t xml:space="preserve">   Second:  </w:t>
      </w:r>
      <w:r w:rsidRPr="009B13F0">
        <w:rPr>
          <w:rFonts w:ascii="Tahoma" w:hAnsi="Tahoma" w:cs="Tahoma"/>
          <w:sz w:val="20"/>
          <w:szCs w:val="20"/>
        </w:rPr>
        <w:t>Sullivan</w:t>
      </w:r>
      <w:r w:rsidRPr="009B13F0">
        <w:rPr>
          <w:rFonts w:ascii="Tahoma" w:hAnsi="Tahoma" w:cs="Tahoma"/>
          <w:b/>
          <w:bCs/>
          <w:sz w:val="20"/>
          <w:szCs w:val="20"/>
        </w:rPr>
        <w:t xml:space="preserve">   Aye:</w:t>
      </w:r>
      <w:r w:rsidRPr="009B13F0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9B13F0">
        <w:rPr>
          <w:rFonts w:ascii="Tahoma" w:hAnsi="Tahoma" w:cs="Tahoma"/>
          <w:sz w:val="20"/>
          <w:szCs w:val="20"/>
        </w:rPr>
        <w:t>5</w:t>
      </w:r>
      <w:r w:rsidRPr="009B13F0">
        <w:rPr>
          <w:rFonts w:ascii="Tahoma" w:hAnsi="Tahoma" w:cs="Tahoma"/>
          <w:b/>
          <w:bCs/>
          <w:sz w:val="20"/>
          <w:szCs w:val="20"/>
        </w:rPr>
        <w:t xml:space="preserve">  Nays</w:t>
      </w:r>
      <w:proofErr w:type="gramEnd"/>
      <w:r w:rsidRPr="009B13F0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B13F0">
        <w:rPr>
          <w:rFonts w:ascii="Tahoma" w:hAnsi="Tahoma" w:cs="Tahoma"/>
          <w:sz w:val="20"/>
          <w:szCs w:val="20"/>
        </w:rPr>
        <w:t>0</w:t>
      </w:r>
    </w:p>
    <w:p w14:paraId="431F0B0F" w14:textId="77777777" w:rsidR="00FD7A7D" w:rsidRDefault="00FD7A7D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4527C579" w14:textId="3DCE9888" w:rsidR="008A3364" w:rsidRPr="00153750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Correspondence:</w:t>
      </w:r>
    </w:p>
    <w:p w14:paraId="24B7BCDD" w14:textId="29894FF4" w:rsidR="00153750" w:rsidRDefault="00153750" w:rsidP="00153750">
      <w:pPr>
        <w:pStyle w:val="ListParagraph"/>
        <w:numPr>
          <w:ilvl w:val="0"/>
          <w:numId w:val="1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Letter from Kiwanis Club of Sonora donation of $3,000 for projects</w:t>
      </w:r>
    </w:p>
    <w:p w14:paraId="3DCE766B" w14:textId="64395E1A" w:rsidR="00153750" w:rsidRDefault="00153750" w:rsidP="00153750">
      <w:pPr>
        <w:pStyle w:val="ListParagraph"/>
        <w:numPr>
          <w:ilvl w:val="0"/>
          <w:numId w:val="1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Letter from Kelly Bunnell requesting the Board to maintain the </w:t>
      </w:r>
      <w:proofErr w:type="gramStart"/>
      <w:r>
        <w:rPr>
          <w:rFonts w:ascii="Tahoma" w:hAnsi="Tahoma" w:cs="Tahoma"/>
          <w:sz w:val="20"/>
          <w:szCs w:val="20"/>
        </w:rPr>
        <w:t>District’s</w:t>
      </w:r>
      <w:proofErr w:type="gramEnd"/>
      <w:r>
        <w:rPr>
          <w:rFonts w:ascii="Tahoma" w:hAnsi="Tahoma" w:cs="Tahoma"/>
          <w:sz w:val="20"/>
          <w:szCs w:val="20"/>
        </w:rPr>
        <w:t xml:space="preserve"> vision and purpose</w:t>
      </w:r>
    </w:p>
    <w:p w14:paraId="0C0DBCF2" w14:textId="09B207A6" w:rsidR="00153750" w:rsidRPr="00BD3BB4" w:rsidRDefault="00153750" w:rsidP="00153750">
      <w:pPr>
        <w:pStyle w:val="ListParagraph"/>
        <w:numPr>
          <w:ilvl w:val="0"/>
          <w:numId w:val="1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Letter from Zumwalt Law Firm informing of a property donation. Wood will look into it as it may be meant for the County.</w:t>
      </w:r>
    </w:p>
    <w:p w14:paraId="0B9A430F" w14:textId="77777777" w:rsidR="007F6B1B" w:rsidRPr="00B0055A" w:rsidRDefault="007F6B1B" w:rsidP="00BD3BB4">
      <w:pPr>
        <w:ind w:left="0" w:firstLine="0"/>
        <w:rPr>
          <w:rFonts w:ascii="Tahoma" w:hAnsi="Tahoma" w:cs="Tahoma"/>
          <w:sz w:val="20"/>
          <w:szCs w:val="20"/>
        </w:rPr>
      </w:pPr>
    </w:p>
    <w:p w14:paraId="19F74310" w14:textId="77777777" w:rsidR="001A68C5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Safety Meeting:</w:t>
      </w:r>
      <w:r w:rsidRPr="00EE5379">
        <w:rPr>
          <w:rFonts w:ascii="Tahoma" w:hAnsi="Tahoma" w:cs="Tahoma"/>
          <w:sz w:val="20"/>
          <w:szCs w:val="20"/>
        </w:rPr>
        <w:t xml:space="preserve"> </w:t>
      </w:r>
    </w:p>
    <w:p w14:paraId="45FDB8CC" w14:textId="1A72B700" w:rsidR="008A3364" w:rsidRPr="00E65E03" w:rsidRDefault="00EE5379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E65E03">
        <w:rPr>
          <w:rFonts w:ascii="Tahoma" w:hAnsi="Tahoma" w:cs="Tahoma"/>
          <w:sz w:val="20"/>
          <w:szCs w:val="20"/>
        </w:rPr>
        <w:t xml:space="preserve">There were no </w:t>
      </w:r>
      <w:r w:rsidR="008A3364" w:rsidRPr="00E65E03">
        <w:rPr>
          <w:rFonts w:ascii="Tahoma" w:hAnsi="Tahoma" w:cs="Tahoma"/>
          <w:sz w:val="20"/>
          <w:szCs w:val="20"/>
        </w:rPr>
        <w:t>employee accidents or liabilities.</w:t>
      </w:r>
    </w:p>
    <w:p w14:paraId="3D4D6913" w14:textId="00F77D7A" w:rsidR="004A3A2B" w:rsidRPr="00E65E03" w:rsidRDefault="008A3364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E65E03">
        <w:rPr>
          <w:rFonts w:ascii="Tahoma" w:hAnsi="Tahoma" w:cs="Tahoma"/>
          <w:sz w:val="20"/>
          <w:szCs w:val="20"/>
        </w:rPr>
        <w:t>There is no new business</w:t>
      </w:r>
      <w:r w:rsidR="001A68C5" w:rsidRPr="00E65E03">
        <w:rPr>
          <w:rFonts w:ascii="Tahoma" w:hAnsi="Tahoma" w:cs="Tahoma"/>
          <w:sz w:val="20"/>
          <w:szCs w:val="20"/>
        </w:rPr>
        <w:t xml:space="preserve"> or unfinished old business</w:t>
      </w:r>
    </w:p>
    <w:p w14:paraId="5C1811A3" w14:textId="79BC03B4" w:rsidR="00211C54" w:rsidRDefault="00FC59B7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E65E03">
        <w:rPr>
          <w:rFonts w:ascii="Tahoma" w:hAnsi="Tahoma" w:cs="Tahoma"/>
          <w:sz w:val="20"/>
          <w:szCs w:val="20"/>
        </w:rPr>
        <w:t>The playgrounds have been maintained for safety</w:t>
      </w:r>
      <w:r w:rsidR="000D32A3">
        <w:rPr>
          <w:rFonts w:ascii="Tahoma" w:hAnsi="Tahoma" w:cs="Tahoma"/>
          <w:sz w:val="20"/>
          <w:szCs w:val="20"/>
        </w:rPr>
        <w:t>.</w:t>
      </w:r>
    </w:p>
    <w:p w14:paraId="4E4B4AB6" w14:textId="3BC26A21" w:rsidR="00153750" w:rsidRDefault="00153750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Still waiting for final CAPRI report on our facilities</w:t>
      </w:r>
    </w:p>
    <w:p w14:paraId="79757688" w14:textId="77777777" w:rsidR="007F6B1B" w:rsidRPr="00A775CD" w:rsidRDefault="007F6B1B" w:rsidP="00A775CD">
      <w:pPr>
        <w:ind w:left="0" w:firstLine="0"/>
        <w:rPr>
          <w:rFonts w:ascii="Tahoma" w:hAnsi="Tahoma" w:cs="Tahoma"/>
          <w:sz w:val="20"/>
          <w:szCs w:val="20"/>
        </w:rPr>
      </w:pPr>
    </w:p>
    <w:p w14:paraId="0BF8DB2E" w14:textId="64A625B7" w:rsidR="00EE5379" w:rsidRPr="00AC65BD" w:rsidRDefault="00EE2E3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AC65BD">
        <w:rPr>
          <w:rFonts w:ascii="Tahoma" w:hAnsi="Tahoma" w:cs="Tahoma"/>
          <w:b/>
          <w:bCs/>
          <w:sz w:val="20"/>
          <w:szCs w:val="20"/>
        </w:rPr>
        <w:t>Reports</w:t>
      </w:r>
    </w:p>
    <w:p w14:paraId="4B940240" w14:textId="12AC4082" w:rsidR="00FC59B7" w:rsidRPr="00153750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District Manager:</w:t>
      </w:r>
    </w:p>
    <w:p w14:paraId="3DA85219" w14:textId="51DF6723" w:rsidR="00153750" w:rsidRDefault="0038637C" w:rsidP="00153750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Met with Rob Hawks, CPA, to discuss audit review. It was mentioned that any asset over $1,000 must be amortized, a process which TPRD will begin.</w:t>
      </w:r>
    </w:p>
    <w:p w14:paraId="33B72DBB" w14:textId="098E98AB" w:rsidR="0038637C" w:rsidRDefault="0038637C" w:rsidP="00153750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Discussed the idea of selling a bond for the Wilson building.</w:t>
      </w:r>
    </w:p>
    <w:p w14:paraId="587533E8" w14:textId="016C8648" w:rsidR="0038637C" w:rsidRDefault="0038637C" w:rsidP="00153750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Received advice on amount of reserve an account should maintain.</w:t>
      </w:r>
    </w:p>
    <w:p w14:paraId="77856FBC" w14:textId="004A358E" w:rsidR="0038637C" w:rsidRDefault="0038637C" w:rsidP="00153750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Meeting with new River Ranch owners in October</w:t>
      </w:r>
      <w:r w:rsidR="00587EA3">
        <w:rPr>
          <w:rFonts w:ascii="Tahoma" w:hAnsi="Tahoma" w:cs="Tahoma"/>
          <w:sz w:val="20"/>
          <w:szCs w:val="20"/>
        </w:rPr>
        <w:t>.</w:t>
      </w:r>
    </w:p>
    <w:p w14:paraId="0D0BA626" w14:textId="2757A1AF" w:rsidR="00587EA3" w:rsidRDefault="00587EA3" w:rsidP="00153750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New Theater building will be delivered September 27.</w:t>
      </w:r>
    </w:p>
    <w:p w14:paraId="617C0D76" w14:textId="4C25F180" w:rsidR="00587EA3" w:rsidRPr="00096367" w:rsidRDefault="00587EA3" w:rsidP="00153750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Daryl Tinkel at Black Oak offered to help with Bike Track by bringing their equipment and fill dirt.</w:t>
      </w:r>
    </w:p>
    <w:p w14:paraId="75337944" w14:textId="77777777" w:rsidR="00096367" w:rsidRPr="00A775CD" w:rsidRDefault="00096367" w:rsidP="00096367">
      <w:pPr>
        <w:pStyle w:val="ListParagraph"/>
        <w:ind w:left="1080" w:firstLine="0"/>
        <w:rPr>
          <w:rFonts w:ascii="Tahoma" w:hAnsi="Tahoma" w:cs="Tahoma"/>
          <w:sz w:val="20"/>
          <w:szCs w:val="20"/>
        </w:rPr>
      </w:pPr>
    </w:p>
    <w:p w14:paraId="52C0BAFC" w14:textId="77777777" w:rsidR="00587EA3" w:rsidRDefault="00587EA3" w:rsidP="00587EA3">
      <w:pPr>
        <w:pStyle w:val="ListParagraph"/>
        <w:ind w:left="1080" w:firstLine="0"/>
        <w:rPr>
          <w:rFonts w:ascii="Tahoma" w:hAnsi="Tahoma" w:cs="Tahoma"/>
          <w:b/>
          <w:bCs/>
          <w:sz w:val="20"/>
          <w:szCs w:val="20"/>
        </w:rPr>
      </w:pPr>
    </w:p>
    <w:p w14:paraId="07F24055" w14:textId="77777777" w:rsidR="00587EA3" w:rsidRPr="00587EA3" w:rsidRDefault="00587EA3" w:rsidP="00587EA3">
      <w:pPr>
        <w:ind w:left="720" w:firstLine="0"/>
        <w:rPr>
          <w:rFonts w:ascii="Tahoma" w:hAnsi="Tahoma" w:cs="Tahoma"/>
          <w:sz w:val="20"/>
          <w:szCs w:val="20"/>
        </w:rPr>
      </w:pPr>
    </w:p>
    <w:p w14:paraId="0EC8B79E" w14:textId="68E45630" w:rsidR="00587EA3" w:rsidRDefault="00587EA3" w:rsidP="00587EA3">
      <w:pPr>
        <w:ind w:left="0" w:firstLine="0"/>
        <w:rPr>
          <w:rFonts w:ascii="Tahoma" w:hAnsi="Tahoma" w:cs="Tahoma"/>
          <w:sz w:val="20"/>
          <w:szCs w:val="20"/>
        </w:rPr>
      </w:pPr>
      <w:r w:rsidRPr="00587EA3">
        <w:rPr>
          <w:rFonts w:ascii="Tahoma" w:hAnsi="Tahoma" w:cs="Tahoma"/>
          <w:sz w:val="20"/>
          <w:szCs w:val="20"/>
        </w:rPr>
        <w:t xml:space="preserve">REGULAR MEETING of the BOARD of DIRECTORS                </w:t>
      </w:r>
      <w:r w:rsidR="00646C44">
        <w:rPr>
          <w:rFonts w:ascii="Tahoma" w:hAnsi="Tahoma" w:cs="Tahoma"/>
          <w:sz w:val="20"/>
          <w:szCs w:val="20"/>
        </w:rPr>
        <w:t xml:space="preserve"> </w:t>
      </w:r>
      <w:r w:rsidRPr="00587EA3">
        <w:rPr>
          <w:rFonts w:ascii="Tahoma" w:hAnsi="Tahoma" w:cs="Tahoma"/>
          <w:sz w:val="20"/>
          <w:szCs w:val="20"/>
        </w:rPr>
        <w:t xml:space="preserve">  September 13, 2023     </w:t>
      </w:r>
      <w:r w:rsidR="00646C44">
        <w:rPr>
          <w:rFonts w:ascii="Tahoma" w:hAnsi="Tahoma" w:cs="Tahoma"/>
          <w:sz w:val="20"/>
          <w:szCs w:val="20"/>
        </w:rPr>
        <w:t xml:space="preserve">       </w:t>
      </w:r>
      <w:r w:rsidRPr="00587EA3">
        <w:rPr>
          <w:rFonts w:ascii="Tahoma" w:hAnsi="Tahoma" w:cs="Tahoma"/>
          <w:sz w:val="20"/>
          <w:szCs w:val="20"/>
        </w:rPr>
        <w:t xml:space="preserve">    p. 2</w:t>
      </w:r>
    </w:p>
    <w:p w14:paraId="27C8C336" w14:textId="77777777" w:rsidR="00587EA3" w:rsidRPr="00587EA3" w:rsidRDefault="00587EA3" w:rsidP="00587EA3">
      <w:pPr>
        <w:ind w:left="0" w:firstLine="0"/>
        <w:rPr>
          <w:rFonts w:ascii="Tahoma" w:hAnsi="Tahoma" w:cs="Tahoma"/>
          <w:sz w:val="20"/>
          <w:szCs w:val="20"/>
        </w:rPr>
      </w:pPr>
    </w:p>
    <w:p w14:paraId="4E121193" w14:textId="739AA56A" w:rsidR="00096367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Maintenance Report:</w:t>
      </w:r>
    </w:p>
    <w:p w14:paraId="5269FE1F" w14:textId="1612C2A6" w:rsidR="00587EA3" w:rsidRPr="00587EA3" w:rsidRDefault="00587EA3" w:rsidP="00587EA3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Nothing out of the ordinary to report.</w:t>
      </w:r>
    </w:p>
    <w:p w14:paraId="1BDC4A24" w14:textId="55F1ABB2" w:rsidR="008F5633" w:rsidRPr="003B3E32" w:rsidRDefault="00587EA3" w:rsidP="003B3E32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 w:rsidRPr="00587EA3">
        <w:rPr>
          <w:rFonts w:ascii="Tahoma" w:hAnsi="Tahoma" w:cs="Tahoma"/>
          <w:sz w:val="20"/>
          <w:szCs w:val="20"/>
        </w:rPr>
        <w:t>Ball</w:t>
      </w:r>
      <w:r>
        <w:rPr>
          <w:rFonts w:ascii="Tahoma" w:hAnsi="Tahoma" w:cs="Tahoma"/>
          <w:sz w:val="20"/>
          <w:szCs w:val="20"/>
        </w:rPr>
        <w:t xml:space="preserve"> field restrooms are repaired</w:t>
      </w:r>
      <w:r w:rsidR="003B3E32">
        <w:rPr>
          <w:rFonts w:ascii="Tahoma" w:hAnsi="Tahoma" w:cs="Tahoma"/>
          <w:sz w:val="20"/>
          <w:szCs w:val="20"/>
        </w:rPr>
        <w:t>.</w:t>
      </w:r>
    </w:p>
    <w:p w14:paraId="54F572EC" w14:textId="21B798A6" w:rsidR="00EE2E3C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D00EA0">
        <w:rPr>
          <w:rFonts w:ascii="Tahoma" w:hAnsi="Tahoma" w:cs="Tahoma"/>
          <w:b/>
          <w:bCs/>
          <w:sz w:val="20"/>
          <w:szCs w:val="20"/>
        </w:rPr>
        <w:t>Office/Events:</w:t>
      </w:r>
    </w:p>
    <w:p w14:paraId="217075DA" w14:textId="3532286F" w:rsidR="00B612E5" w:rsidRDefault="00587EA3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Car show was held at the August 30 Concert, and was a success.</w:t>
      </w:r>
    </w:p>
    <w:p w14:paraId="782EDB88" w14:textId="5C5AA8D5" w:rsidR="00587EA3" w:rsidRDefault="00587EA3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Planning a Bike Day in the Park for September 30 with Mountain Bike and BMX</w:t>
      </w:r>
    </w:p>
    <w:p w14:paraId="694289B6" w14:textId="7B93D7FE" w:rsidR="00587EA3" w:rsidRDefault="00646C44" w:rsidP="00587EA3">
      <w:pPr>
        <w:pStyle w:val="ListParagraph"/>
        <w:ind w:left="2102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587EA3">
        <w:rPr>
          <w:rFonts w:ascii="Tahoma" w:hAnsi="Tahoma" w:cs="Tahoma"/>
          <w:sz w:val="20"/>
          <w:szCs w:val="20"/>
        </w:rPr>
        <w:t>articipants</w:t>
      </w:r>
      <w:r>
        <w:rPr>
          <w:rFonts w:ascii="Tahoma" w:hAnsi="Tahoma" w:cs="Tahoma"/>
          <w:sz w:val="20"/>
          <w:szCs w:val="20"/>
        </w:rPr>
        <w:t xml:space="preserve"> and </w:t>
      </w:r>
      <w:r w:rsidR="00587EA3">
        <w:rPr>
          <w:rFonts w:ascii="Tahoma" w:hAnsi="Tahoma" w:cs="Tahoma"/>
          <w:sz w:val="20"/>
          <w:szCs w:val="20"/>
        </w:rPr>
        <w:t>vendors</w:t>
      </w:r>
      <w:r>
        <w:rPr>
          <w:rFonts w:ascii="Tahoma" w:hAnsi="Tahoma" w:cs="Tahoma"/>
          <w:sz w:val="20"/>
          <w:szCs w:val="20"/>
        </w:rPr>
        <w:t>.</w:t>
      </w:r>
    </w:p>
    <w:p w14:paraId="5819740D" w14:textId="20D4FC0E" w:rsidR="008F5633" w:rsidRPr="003B3E32" w:rsidRDefault="00646C44" w:rsidP="003B3E32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Plans are moving forward on Halloween and Christmas.</w:t>
      </w:r>
    </w:p>
    <w:p w14:paraId="309C3357" w14:textId="181F82D2" w:rsidR="00CD7701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Finance</w:t>
      </w:r>
      <w:r w:rsidR="006C2849">
        <w:rPr>
          <w:rFonts w:ascii="Tahoma" w:hAnsi="Tahoma" w:cs="Tahoma"/>
          <w:b/>
          <w:bCs/>
          <w:sz w:val="20"/>
          <w:szCs w:val="20"/>
        </w:rPr>
        <w:t>:</w:t>
      </w:r>
    </w:p>
    <w:p w14:paraId="73CCB4BF" w14:textId="5ADE86B6" w:rsidR="00646C44" w:rsidRDefault="00497983" w:rsidP="00646C44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497983">
        <w:rPr>
          <w:rFonts w:ascii="Tahoma" w:hAnsi="Tahoma" w:cs="Tahoma"/>
          <w:sz w:val="20"/>
          <w:szCs w:val="20"/>
        </w:rPr>
        <w:t>An Agreement</w:t>
      </w:r>
      <w:r>
        <w:rPr>
          <w:rFonts w:ascii="Tahoma" w:hAnsi="Tahoma" w:cs="Tahoma"/>
          <w:sz w:val="20"/>
          <w:szCs w:val="20"/>
        </w:rPr>
        <w:t xml:space="preserve"> was submitted to the Board to be signed in order to finalize the FYE 2022 Review with Hawks &amp; Associates CPA.</w:t>
      </w:r>
    </w:p>
    <w:p w14:paraId="082F4B40" w14:textId="15B9CA7A" w:rsidR="00497983" w:rsidRDefault="00497983" w:rsidP="00646C44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September Financial Report was submitted.</w:t>
      </w:r>
    </w:p>
    <w:p w14:paraId="7EC4205D" w14:textId="78C248AC" w:rsidR="00497983" w:rsidRDefault="00497983" w:rsidP="00646C44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2023-2024 Budget Projections were submitted for the2023-2024 FY, Bike Park and Outdoor Theater.</w:t>
      </w:r>
    </w:p>
    <w:p w14:paraId="2BD16BE7" w14:textId="2BB84E1D" w:rsidR="00497983" w:rsidRDefault="00497983" w:rsidP="00646C44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$27,000 has been brought in with fundraising and donations</w:t>
      </w:r>
      <w:r w:rsidR="000A6D6D">
        <w:rPr>
          <w:rFonts w:ascii="Tahoma" w:hAnsi="Tahoma" w:cs="Tahoma"/>
          <w:sz w:val="20"/>
          <w:szCs w:val="20"/>
        </w:rPr>
        <w:t>.</w:t>
      </w:r>
    </w:p>
    <w:p w14:paraId="3639E5BA" w14:textId="423382DF" w:rsidR="00CD1CFE" w:rsidRPr="000A6D6D" w:rsidRDefault="000A6D6D" w:rsidP="000A6D6D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Warrant needs to be created for $33,000 for the Outdoor Theater.</w:t>
      </w:r>
    </w:p>
    <w:p w14:paraId="738DAEC2" w14:textId="77777777" w:rsidR="00F76E59" w:rsidRDefault="00F76E59" w:rsidP="008F5633">
      <w:pPr>
        <w:ind w:left="0" w:firstLine="0"/>
        <w:rPr>
          <w:rFonts w:ascii="Tahoma" w:hAnsi="Tahoma" w:cs="Tahoma"/>
          <w:sz w:val="20"/>
          <w:szCs w:val="20"/>
        </w:rPr>
      </w:pPr>
    </w:p>
    <w:p w14:paraId="39F05DFB" w14:textId="1FDA2980" w:rsidR="008B1121" w:rsidRPr="009E16B4" w:rsidRDefault="008F5633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B122FC">
        <w:rPr>
          <w:rFonts w:ascii="Tahoma" w:hAnsi="Tahoma" w:cs="Tahoma"/>
          <w:sz w:val="20"/>
          <w:szCs w:val="20"/>
        </w:rPr>
        <w:t xml:space="preserve"> </w:t>
      </w:r>
      <w:r w:rsidR="001555A0" w:rsidRPr="002D60F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47BCB" w:rsidRPr="002D60F9">
        <w:rPr>
          <w:rFonts w:ascii="Tahoma" w:hAnsi="Tahoma" w:cs="Tahoma"/>
          <w:b/>
          <w:bCs/>
          <w:sz w:val="20"/>
          <w:szCs w:val="20"/>
        </w:rPr>
        <w:t>8.    DISCUSSION/ACTION ITEMS</w:t>
      </w:r>
    </w:p>
    <w:p w14:paraId="33EDAC38" w14:textId="764785E0" w:rsidR="00D11A94" w:rsidRDefault="00D11A94" w:rsidP="00D11A94">
      <w:pPr>
        <w:ind w:left="0" w:firstLine="540"/>
        <w:rPr>
          <w:rFonts w:ascii="Tahoma" w:hAnsi="Tahoma" w:cs="Tahoma"/>
          <w:b/>
          <w:bCs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sz w:val="20"/>
          <w:szCs w:val="20"/>
        </w:rPr>
        <w:t xml:space="preserve">8.1  </w:t>
      </w:r>
      <w:r w:rsidR="00BE7503">
        <w:rPr>
          <w:rFonts w:ascii="Tahoma" w:hAnsi="Tahoma" w:cs="Tahoma"/>
          <w:b/>
          <w:bCs/>
          <w:sz w:val="20"/>
          <w:szCs w:val="20"/>
        </w:rPr>
        <w:t>Consideration</w:t>
      </w:r>
      <w:proofErr w:type="gramEnd"/>
      <w:r w:rsidR="00BE750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A6D6D">
        <w:rPr>
          <w:rFonts w:ascii="Tahoma" w:hAnsi="Tahoma" w:cs="Tahoma"/>
          <w:b/>
          <w:bCs/>
          <w:sz w:val="20"/>
          <w:szCs w:val="20"/>
        </w:rPr>
        <w:t>to Adopt Resolution 2023-002 to Rescind Resolution 2020-01:Joint</w:t>
      </w:r>
    </w:p>
    <w:p w14:paraId="5D439F54" w14:textId="77777777" w:rsidR="000A6D6D" w:rsidRDefault="000A6D6D" w:rsidP="00D11A94">
      <w:pPr>
        <w:ind w:left="0" w:firstLine="54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Resolution of the TCSD and TPRD Reorganization into Tuolumne CSD-</w:t>
      </w:r>
    </w:p>
    <w:p w14:paraId="4BA3D7B1" w14:textId="5B473C3B" w:rsidR="000A6D6D" w:rsidRDefault="000A6D6D" w:rsidP="00D11A94">
      <w:pPr>
        <w:ind w:left="0" w:firstLine="54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Discussion/Action</w:t>
      </w:r>
    </w:p>
    <w:p w14:paraId="33DCD10C" w14:textId="12DC40B6" w:rsidR="000A6D6D" w:rsidRDefault="000A6D6D" w:rsidP="00D11A94">
      <w:pPr>
        <w:ind w:left="0" w:firstLine="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  <w:t xml:space="preserve">Motion to Adopt Resolution 2023-002: </w:t>
      </w:r>
      <w:r w:rsidRPr="000A6D6D">
        <w:rPr>
          <w:rFonts w:ascii="Tahoma" w:hAnsi="Tahoma" w:cs="Tahoma"/>
          <w:sz w:val="20"/>
          <w:szCs w:val="20"/>
        </w:rPr>
        <w:t>Rasmussen</w:t>
      </w:r>
      <w:r>
        <w:rPr>
          <w:rFonts w:ascii="Tahoma" w:hAnsi="Tahoma" w:cs="Tahoma"/>
          <w:b/>
          <w:bCs/>
          <w:sz w:val="20"/>
          <w:szCs w:val="20"/>
        </w:rPr>
        <w:t xml:space="preserve">   Second: </w:t>
      </w:r>
      <w:r w:rsidRPr="000A6D6D">
        <w:rPr>
          <w:rFonts w:ascii="Tahoma" w:hAnsi="Tahoma" w:cs="Tahoma"/>
          <w:sz w:val="20"/>
          <w:szCs w:val="20"/>
        </w:rPr>
        <w:t>Anderson</w:t>
      </w:r>
    </w:p>
    <w:p w14:paraId="10E19880" w14:textId="29E56513" w:rsidR="000A6D6D" w:rsidRDefault="000A6D6D" w:rsidP="00D11A94">
      <w:pPr>
        <w:ind w:left="0" w:firstLine="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Board </w:t>
      </w:r>
      <w:r w:rsidR="007B1270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iscussion ensued</w:t>
      </w:r>
      <w:r w:rsidR="007B1270">
        <w:rPr>
          <w:rFonts w:ascii="Tahoma" w:hAnsi="Tahoma" w:cs="Tahoma"/>
          <w:sz w:val="20"/>
          <w:szCs w:val="20"/>
        </w:rPr>
        <w:t>. Most of the Board agreed that this warrants a Grand Jury</w:t>
      </w:r>
    </w:p>
    <w:p w14:paraId="5BFCAF7A" w14:textId="65E03045" w:rsidR="007B1270" w:rsidRDefault="007B1270" w:rsidP="00D11A94">
      <w:pPr>
        <w:ind w:left="0" w:firstLine="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investigation.</w:t>
      </w:r>
    </w:p>
    <w:p w14:paraId="37A9EDFE" w14:textId="26CB5CEB" w:rsidR="007B1270" w:rsidRDefault="007B1270" w:rsidP="00D11A94">
      <w:pPr>
        <w:ind w:left="0" w:firstLine="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Public discussion ensued.</w:t>
      </w:r>
    </w:p>
    <w:p w14:paraId="5A663543" w14:textId="0933A326" w:rsidR="007B1270" w:rsidRDefault="007B1270" w:rsidP="00D11A94">
      <w:pPr>
        <w:ind w:left="0" w:firstLine="54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Board discussion ensued.</w:t>
      </w:r>
    </w:p>
    <w:p w14:paraId="44A09FA7" w14:textId="1680EE77" w:rsidR="00381A85" w:rsidRDefault="000E1168" w:rsidP="00875791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381A85">
        <w:rPr>
          <w:rFonts w:ascii="Tahoma" w:hAnsi="Tahoma" w:cs="Tahoma"/>
          <w:sz w:val="20"/>
          <w:szCs w:val="20"/>
        </w:rPr>
        <w:t xml:space="preserve"> </w:t>
      </w:r>
      <w:r w:rsidR="003B3E32">
        <w:rPr>
          <w:rFonts w:ascii="Tahoma" w:hAnsi="Tahoma" w:cs="Tahoma"/>
          <w:sz w:val="20"/>
          <w:szCs w:val="20"/>
        </w:rPr>
        <w:tab/>
      </w:r>
      <w:r w:rsidR="003B3E32">
        <w:rPr>
          <w:rFonts w:ascii="Tahoma" w:hAnsi="Tahoma" w:cs="Tahoma"/>
          <w:sz w:val="20"/>
          <w:szCs w:val="20"/>
        </w:rPr>
        <w:tab/>
      </w:r>
      <w:r w:rsidR="003B3E32" w:rsidRPr="003B3E32">
        <w:rPr>
          <w:rFonts w:ascii="Tahoma" w:hAnsi="Tahoma" w:cs="Tahoma"/>
          <w:b/>
          <w:bCs/>
          <w:sz w:val="20"/>
          <w:szCs w:val="20"/>
        </w:rPr>
        <w:t>Ayes:</w:t>
      </w:r>
      <w:r w:rsidR="003B3E32">
        <w:rPr>
          <w:rFonts w:ascii="Tahoma" w:hAnsi="Tahoma" w:cs="Tahoma"/>
          <w:sz w:val="20"/>
          <w:szCs w:val="20"/>
        </w:rPr>
        <w:t xml:space="preserve"> 3   </w:t>
      </w:r>
      <w:r w:rsidR="003B3E32" w:rsidRPr="003B3E32">
        <w:rPr>
          <w:rFonts w:ascii="Tahoma" w:hAnsi="Tahoma" w:cs="Tahoma"/>
          <w:b/>
          <w:bCs/>
          <w:sz w:val="20"/>
          <w:szCs w:val="20"/>
        </w:rPr>
        <w:t>Nays</w:t>
      </w:r>
      <w:r w:rsidR="003B3E32">
        <w:rPr>
          <w:rFonts w:ascii="Tahoma" w:hAnsi="Tahoma" w:cs="Tahoma"/>
          <w:sz w:val="20"/>
          <w:szCs w:val="20"/>
        </w:rPr>
        <w:t>: 2</w:t>
      </w:r>
    </w:p>
    <w:p w14:paraId="3BBFF97A" w14:textId="4B1B32F8" w:rsidR="000E1168" w:rsidRPr="008A3378" w:rsidRDefault="000C4BE7" w:rsidP="00875791">
      <w:pPr>
        <w:ind w:left="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25769F4" w14:textId="77777777" w:rsidR="00B36B62" w:rsidRDefault="007F6B1B">
      <w:pPr>
        <w:pStyle w:val="ListParagraph"/>
        <w:numPr>
          <w:ilvl w:val="1"/>
          <w:numId w:val="5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944F6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B3E32">
        <w:rPr>
          <w:rFonts w:ascii="Tahoma" w:hAnsi="Tahoma" w:cs="Tahoma"/>
          <w:b/>
          <w:bCs/>
          <w:sz w:val="20"/>
          <w:szCs w:val="20"/>
        </w:rPr>
        <w:t>Presentation and Consideration of Terzich-Wilson Building Renovation and</w:t>
      </w:r>
    </w:p>
    <w:p w14:paraId="28553FB2" w14:textId="229CFF4E" w:rsidR="003E0D1E" w:rsidRDefault="003B3E32" w:rsidP="00B36B62">
      <w:pPr>
        <w:pStyle w:val="ListParagraph"/>
        <w:ind w:left="90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B36B62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Purchase Costs-Discussion/Action</w:t>
      </w:r>
    </w:p>
    <w:p w14:paraId="683B6B7E" w14:textId="0FC24492" w:rsidR="00B36B62" w:rsidRPr="00B36B62" w:rsidRDefault="00B36B62" w:rsidP="00B36B62">
      <w:pPr>
        <w:pStyle w:val="ListParagraph"/>
        <w:numPr>
          <w:ilvl w:val="0"/>
          <w:numId w:val="20"/>
        </w:numPr>
        <w:rPr>
          <w:rFonts w:ascii="Tahoma" w:hAnsi="Tahoma" w:cs="Tahoma"/>
          <w:b/>
          <w:bCs/>
          <w:sz w:val="20"/>
          <w:szCs w:val="20"/>
        </w:rPr>
      </w:pPr>
      <w:r w:rsidRPr="00B36B62">
        <w:rPr>
          <w:rFonts w:ascii="Tahoma" w:hAnsi="Tahoma" w:cs="Tahoma"/>
          <w:sz w:val="20"/>
          <w:szCs w:val="20"/>
        </w:rPr>
        <w:t xml:space="preserve">A </w:t>
      </w:r>
      <w:r>
        <w:rPr>
          <w:rFonts w:ascii="Tahoma" w:hAnsi="Tahoma" w:cs="Tahoma"/>
          <w:sz w:val="20"/>
          <w:szCs w:val="20"/>
        </w:rPr>
        <w:t>Proposal of Upfront Renovation Costs, Estimated Revenue and Overhead was submitted.</w:t>
      </w:r>
    </w:p>
    <w:p w14:paraId="05B2A643" w14:textId="339C5500" w:rsidR="00B36B62" w:rsidRPr="00C319C6" w:rsidRDefault="00B36B62" w:rsidP="00B36B62">
      <w:pPr>
        <w:pStyle w:val="ListParagraph"/>
        <w:numPr>
          <w:ilvl w:val="0"/>
          <w:numId w:val="20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TPRD was informally informed the Wilsons may offer 6 months free rent to do renovations.</w:t>
      </w:r>
    </w:p>
    <w:p w14:paraId="593A6952" w14:textId="0345724F" w:rsidR="00C319C6" w:rsidRDefault="00C319C6" w:rsidP="00C319C6">
      <w:pPr>
        <w:pStyle w:val="ListParagraph"/>
        <w:ind w:left="1738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Board discussion ensued.</w:t>
      </w:r>
    </w:p>
    <w:p w14:paraId="7AE562A2" w14:textId="6CCB095F" w:rsidR="00C319C6" w:rsidRDefault="00C319C6" w:rsidP="00C319C6">
      <w:pPr>
        <w:pStyle w:val="ListParagraph"/>
        <w:ind w:left="1738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Wood suggested the Terzich-Wilson committee meet with the Wilsons to confirm details.</w:t>
      </w:r>
    </w:p>
    <w:p w14:paraId="0CBFD3B5" w14:textId="3629816C" w:rsidR="00944F6F" w:rsidRPr="003B3E32" w:rsidRDefault="00944F6F" w:rsidP="003B3E32">
      <w:pPr>
        <w:ind w:left="0" w:firstLine="0"/>
        <w:rPr>
          <w:rFonts w:ascii="Tahoma" w:hAnsi="Tahoma" w:cs="Tahoma"/>
          <w:sz w:val="20"/>
          <w:szCs w:val="20"/>
        </w:rPr>
      </w:pPr>
    </w:p>
    <w:p w14:paraId="43684315" w14:textId="474A2509" w:rsidR="008A3378" w:rsidRDefault="007F6B1B" w:rsidP="003B3E32">
      <w:pPr>
        <w:pStyle w:val="ListParagraph"/>
        <w:numPr>
          <w:ilvl w:val="1"/>
          <w:numId w:val="5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955DD8">
        <w:rPr>
          <w:rFonts w:ascii="Tahoma" w:hAnsi="Tahoma" w:cs="Tahoma"/>
          <w:b/>
          <w:bCs/>
          <w:sz w:val="20"/>
          <w:szCs w:val="20"/>
        </w:rPr>
        <w:t>Consideration of R</w:t>
      </w:r>
      <w:r w:rsidR="003B3E32">
        <w:rPr>
          <w:rFonts w:ascii="Tahoma" w:hAnsi="Tahoma" w:cs="Tahoma"/>
          <w:b/>
          <w:bCs/>
          <w:sz w:val="20"/>
          <w:szCs w:val="20"/>
        </w:rPr>
        <w:t>esilience Center Maintenance Contract-Discussion/Action</w:t>
      </w:r>
    </w:p>
    <w:p w14:paraId="05CAC967" w14:textId="30160A9A" w:rsidR="00C319C6" w:rsidRPr="003B3E32" w:rsidRDefault="00C319C6" w:rsidP="00C319C6">
      <w:pPr>
        <w:pStyle w:val="ListParagraph"/>
        <w:numPr>
          <w:ilvl w:val="0"/>
          <w:numId w:val="2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County decided to not use our services with a “Thank You” e-mail.</w:t>
      </w:r>
    </w:p>
    <w:p w14:paraId="3092687F" w14:textId="77777777" w:rsidR="008A3378" w:rsidRPr="00736891" w:rsidRDefault="008A3378" w:rsidP="008A3378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</w:p>
    <w:p w14:paraId="0F2E8F56" w14:textId="5E169F5F" w:rsidR="00371091" w:rsidRPr="00910B95" w:rsidRDefault="00910B95" w:rsidP="00910B95">
      <w:pPr>
        <w:ind w:left="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9.  </w:t>
      </w:r>
      <w:r w:rsidR="00F50597" w:rsidRPr="00910B95">
        <w:rPr>
          <w:rFonts w:ascii="Tahoma" w:hAnsi="Tahoma" w:cs="Tahoma"/>
          <w:b/>
          <w:bCs/>
          <w:sz w:val="20"/>
          <w:szCs w:val="20"/>
        </w:rPr>
        <w:t>Items to Discuss for Next Meeting:</w:t>
      </w:r>
    </w:p>
    <w:p w14:paraId="6BD2B294" w14:textId="77C11BA0" w:rsidR="008A3378" w:rsidRPr="003B3E32" w:rsidRDefault="003B3E32" w:rsidP="003B3E32">
      <w:pPr>
        <w:pStyle w:val="ListParagraph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Presentation and Consideration of Terzich-Wilson Building Contract</w:t>
      </w:r>
    </w:p>
    <w:p w14:paraId="30076ACD" w14:textId="77777777" w:rsidR="008A3378" w:rsidRPr="008A3378" w:rsidRDefault="008A3378" w:rsidP="008A3378">
      <w:pPr>
        <w:pStyle w:val="ListParagraph"/>
        <w:ind w:left="1305" w:firstLine="0"/>
        <w:rPr>
          <w:rFonts w:ascii="Tahoma" w:hAnsi="Tahoma" w:cs="Tahoma"/>
          <w:b/>
          <w:bCs/>
          <w:sz w:val="20"/>
          <w:szCs w:val="20"/>
        </w:rPr>
      </w:pPr>
    </w:p>
    <w:p w14:paraId="1C51D026" w14:textId="3F203AD1" w:rsidR="0033135B" w:rsidRDefault="0033135B" w:rsidP="00047BCB">
      <w:pPr>
        <w:ind w:left="0" w:firstLine="0"/>
        <w:rPr>
          <w:rFonts w:ascii="Tahoma" w:hAnsi="Tahoma" w:cs="Tahoma"/>
          <w:sz w:val="20"/>
          <w:szCs w:val="20"/>
        </w:rPr>
      </w:pPr>
      <w:r w:rsidRPr="002D60F9">
        <w:rPr>
          <w:rFonts w:ascii="Tahoma" w:hAnsi="Tahoma" w:cs="Tahoma"/>
          <w:b/>
          <w:bCs/>
          <w:sz w:val="20"/>
          <w:szCs w:val="20"/>
        </w:rPr>
        <w:t>10. ADJOURNMENT</w:t>
      </w:r>
      <w:r w:rsidRPr="002D60F9">
        <w:rPr>
          <w:rFonts w:ascii="Tahoma" w:hAnsi="Tahoma" w:cs="Tahoma"/>
          <w:sz w:val="20"/>
          <w:szCs w:val="20"/>
        </w:rPr>
        <w:t xml:space="preserve">    </w:t>
      </w:r>
      <w:r w:rsidR="00C16584">
        <w:rPr>
          <w:rFonts w:ascii="Tahoma" w:hAnsi="Tahoma" w:cs="Tahoma"/>
          <w:sz w:val="20"/>
          <w:szCs w:val="20"/>
        </w:rPr>
        <w:t>8:</w:t>
      </w:r>
      <w:r w:rsidR="003B3E32">
        <w:rPr>
          <w:rFonts w:ascii="Tahoma" w:hAnsi="Tahoma" w:cs="Tahoma"/>
          <w:sz w:val="20"/>
          <w:szCs w:val="20"/>
        </w:rPr>
        <w:t>27</w:t>
      </w:r>
      <w:r w:rsidRPr="002D60F9">
        <w:rPr>
          <w:rFonts w:ascii="Tahoma" w:hAnsi="Tahoma" w:cs="Tahoma"/>
          <w:sz w:val="20"/>
          <w:szCs w:val="20"/>
        </w:rPr>
        <w:t xml:space="preserve"> pm</w:t>
      </w:r>
      <w:r w:rsidR="00875357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b/>
          <w:bCs/>
          <w:sz w:val="20"/>
          <w:szCs w:val="20"/>
        </w:rPr>
        <w:t>Motion</w:t>
      </w:r>
      <w:r w:rsidRPr="002D60F9">
        <w:rPr>
          <w:rFonts w:ascii="Tahoma" w:hAnsi="Tahoma" w:cs="Tahoma"/>
          <w:sz w:val="20"/>
          <w:szCs w:val="20"/>
        </w:rPr>
        <w:t xml:space="preserve">: </w:t>
      </w:r>
      <w:r w:rsidR="003B3E32">
        <w:rPr>
          <w:rFonts w:ascii="Tahoma" w:hAnsi="Tahoma" w:cs="Tahoma"/>
          <w:sz w:val="20"/>
          <w:szCs w:val="20"/>
        </w:rPr>
        <w:t>Rasmussen</w:t>
      </w:r>
      <w:r w:rsidR="00043A24">
        <w:rPr>
          <w:rFonts w:ascii="Tahoma" w:hAnsi="Tahoma" w:cs="Tahoma"/>
          <w:sz w:val="20"/>
          <w:szCs w:val="20"/>
        </w:rPr>
        <w:t xml:space="preserve"> 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b/>
          <w:bCs/>
          <w:sz w:val="20"/>
          <w:szCs w:val="20"/>
        </w:rPr>
        <w:t>Second: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="003B3E32">
        <w:rPr>
          <w:rFonts w:ascii="Tahoma" w:hAnsi="Tahoma" w:cs="Tahoma"/>
          <w:sz w:val="20"/>
          <w:szCs w:val="20"/>
        </w:rPr>
        <w:t>Ferreira</w:t>
      </w:r>
      <w:r w:rsidR="00C16584">
        <w:rPr>
          <w:rFonts w:ascii="Tahoma" w:hAnsi="Tahoma" w:cs="Tahoma"/>
          <w:sz w:val="20"/>
          <w:szCs w:val="20"/>
        </w:rPr>
        <w:t xml:space="preserve"> 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b/>
          <w:bCs/>
          <w:sz w:val="20"/>
          <w:szCs w:val="20"/>
        </w:rPr>
        <w:t>Aye:</w:t>
      </w:r>
      <w:r w:rsidRPr="002D60F9">
        <w:rPr>
          <w:rFonts w:ascii="Tahoma" w:hAnsi="Tahoma" w:cs="Tahoma"/>
          <w:sz w:val="20"/>
          <w:szCs w:val="20"/>
        </w:rPr>
        <w:t xml:space="preserve"> </w:t>
      </w:r>
      <w:r w:rsidR="00C16584">
        <w:rPr>
          <w:rFonts w:ascii="Tahoma" w:hAnsi="Tahoma" w:cs="Tahoma"/>
          <w:sz w:val="20"/>
          <w:szCs w:val="20"/>
        </w:rPr>
        <w:t>5</w:t>
      </w:r>
      <w:r w:rsidR="00511CFC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sz w:val="20"/>
          <w:szCs w:val="20"/>
        </w:rPr>
        <w:t xml:space="preserve"> </w:t>
      </w:r>
      <w:r w:rsidRPr="002D60F9">
        <w:rPr>
          <w:rFonts w:ascii="Tahoma" w:hAnsi="Tahoma" w:cs="Tahoma"/>
          <w:b/>
          <w:bCs/>
          <w:sz w:val="20"/>
          <w:szCs w:val="20"/>
        </w:rPr>
        <w:t>Nay</w:t>
      </w:r>
      <w:r w:rsidRPr="002D60F9">
        <w:rPr>
          <w:rFonts w:ascii="Tahoma" w:hAnsi="Tahoma" w:cs="Tahoma"/>
          <w:sz w:val="20"/>
          <w:szCs w:val="20"/>
        </w:rPr>
        <w:t xml:space="preserve">: </w:t>
      </w:r>
      <w:r w:rsidR="001F1A70">
        <w:rPr>
          <w:rFonts w:ascii="Tahoma" w:hAnsi="Tahoma" w:cs="Tahoma"/>
          <w:sz w:val="20"/>
          <w:szCs w:val="20"/>
        </w:rPr>
        <w:t>0</w:t>
      </w:r>
    </w:p>
    <w:p w14:paraId="67A8291C" w14:textId="1BBB9D73" w:rsidR="00A725CF" w:rsidRPr="002D60F9" w:rsidRDefault="00A725CF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</w:p>
    <w:p w14:paraId="1C6EBDB3" w14:textId="60B853DD" w:rsidR="00D515B3" w:rsidRDefault="00D515B3" w:rsidP="00047BCB">
      <w:p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</w:t>
      </w:r>
    </w:p>
    <w:p w14:paraId="5920C308" w14:textId="64D80A98" w:rsidR="002F4FD5" w:rsidRPr="003F68E4" w:rsidRDefault="00152351" w:rsidP="002F315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649FFCB1" w14:textId="410D53F2" w:rsidR="00C01B6F" w:rsidRDefault="002F4FD5" w:rsidP="00C01B6F">
      <w:pPr>
        <w:ind w:left="0" w:firstLine="0"/>
      </w:pPr>
      <w:r>
        <w:lastRenderedPageBreak/>
        <w:t xml:space="preserve">   </w:t>
      </w:r>
      <w:r w:rsidR="002F315F">
        <w:t xml:space="preserve">     </w:t>
      </w:r>
      <w:r w:rsidR="00902922">
        <w:t xml:space="preserve">      </w:t>
      </w:r>
    </w:p>
    <w:p w14:paraId="68AE01F1" w14:textId="77777777" w:rsidR="00E01D17" w:rsidRDefault="00C01B6F" w:rsidP="001B5443">
      <w:pPr>
        <w:ind w:left="0" w:firstLine="0"/>
      </w:pPr>
      <w:r>
        <w:t xml:space="preserve">   </w:t>
      </w:r>
      <w:r w:rsidR="00E01D17">
        <w:t xml:space="preserve">  </w:t>
      </w:r>
    </w:p>
    <w:p w14:paraId="768D6D1D" w14:textId="77777777" w:rsidR="00C01B6F" w:rsidRDefault="00C01B6F" w:rsidP="00C01B6F">
      <w:pPr>
        <w:ind w:left="0" w:firstLine="0"/>
      </w:pPr>
    </w:p>
    <w:p w14:paraId="2A9FE753" w14:textId="77777777" w:rsidR="00C01B6F" w:rsidRDefault="00C01B6F" w:rsidP="00C01B6F">
      <w:pPr>
        <w:ind w:left="0" w:firstLine="0"/>
      </w:pPr>
    </w:p>
    <w:p w14:paraId="537A234F" w14:textId="77777777" w:rsidR="00E16158" w:rsidRDefault="00E16158" w:rsidP="008B1121">
      <w:pPr>
        <w:ind w:left="0" w:firstLine="0"/>
      </w:pPr>
      <w:r>
        <w:t xml:space="preserve">             </w:t>
      </w:r>
    </w:p>
    <w:sectPr w:rsidR="00E16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5CA"/>
    <w:multiLevelType w:val="hybridMultilevel"/>
    <w:tmpl w:val="B69CF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61B66"/>
    <w:multiLevelType w:val="multilevel"/>
    <w:tmpl w:val="6916F5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2" w15:restartNumberingAfterBreak="0">
    <w:nsid w:val="1042674F"/>
    <w:multiLevelType w:val="hybridMultilevel"/>
    <w:tmpl w:val="3692C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13126"/>
    <w:multiLevelType w:val="hybridMultilevel"/>
    <w:tmpl w:val="71A43D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8D4895"/>
    <w:multiLevelType w:val="hybridMultilevel"/>
    <w:tmpl w:val="EF46E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FD3E87"/>
    <w:multiLevelType w:val="hybridMultilevel"/>
    <w:tmpl w:val="16201AC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64E312C"/>
    <w:multiLevelType w:val="hybridMultilevel"/>
    <w:tmpl w:val="36E2025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7AD401A"/>
    <w:multiLevelType w:val="hybridMultilevel"/>
    <w:tmpl w:val="E2F4275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DB37A6C"/>
    <w:multiLevelType w:val="hybridMultilevel"/>
    <w:tmpl w:val="99805F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F2446DE"/>
    <w:multiLevelType w:val="multilevel"/>
    <w:tmpl w:val="B4547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7840857"/>
    <w:multiLevelType w:val="hybridMultilevel"/>
    <w:tmpl w:val="3B2445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E5F067D"/>
    <w:multiLevelType w:val="hybridMultilevel"/>
    <w:tmpl w:val="559A5820"/>
    <w:lvl w:ilvl="0" w:tplc="0409000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12" w15:restartNumberingAfterBreak="0">
    <w:nsid w:val="47FD739A"/>
    <w:multiLevelType w:val="multilevel"/>
    <w:tmpl w:val="B38A6D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13" w15:restartNumberingAfterBreak="0">
    <w:nsid w:val="503F5394"/>
    <w:multiLevelType w:val="hybridMultilevel"/>
    <w:tmpl w:val="A5E84F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07307CE"/>
    <w:multiLevelType w:val="hybridMultilevel"/>
    <w:tmpl w:val="37D2F7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262AD5"/>
    <w:multiLevelType w:val="hybridMultilevel"/>
    <w:tmpl w:val="EA8E02A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63AF700B"/>
    <w:multiLevelType w:val="hybridMultilevel"/>
    <w:tmpl w:val="3A3EEC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E9F0C81"/>
    <w:multiLevelType w:val="hybridMultilevel"/>
    <w:tmpl w:val="CC02D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777A5D06"/>
    <w:multiLevelType w:val="hybridMultilevel"/>
    <w:tmpl w:val="0ABC0B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7EE27C5"/>
    <w:multiLevelType w:val="hybridMultilevel"/>
    <w:tmpl w:val="F97A5E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DDC2721"/>
    <w:multiLevelType w:val="hybridMultilevel"/>
    <w:tmpl w:val="95765A72"/>
    <w:lvl w:ilvl="0" w:tplc="04090001">
      <w:start w:val="1"/>
      <w:numFmt w:val="bullet"/>
      <w:lvlText w:val=""/>
      <w:lvlJc w:val="left"/>
      <w:pPr>
        <w:ind w:left="1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num w:numId="1" w16cid:durableId="181363936">
    <w:abstractNumId w:val="9"/>
  </w:num>
  <w:num w:numId="2" w16cid:durableId="2072344711">
    <w:abstractNumId w:val="12"/>
  </w:num>
  <w:num w:numId="3" w16cid:durableId="1716656485">
    <w:abstractNumId w:val="17"/>
  </w:num>
  <w:num w:numId="4" w16cid:durableId="1488550418">
    <w:abstractNumId w:val="13"/>
  </w:num>
  <w:num w:numId="5" w16cid:durableId="606277167">
    <w:abstractNumId w:val="1"/>
  </w:num>
  <w:num w:numId="6" w16cid:durableId="1477064981">
    <w:abstractNumId w:val="2"/>
  </w:num>
  <w:num w:numId="7" w16cid:durableId="254674125">
    <w:abstractNumId w:val="16"/>
  </w:num>
  <w:num w:numId="8" w16cid:durableId="2008241678">
    <w:abstractNumId w:val="7"/>
  </w:num>
  <w:num w:numId="9" w16cid:durableId="330765270">
    <w:abstractNumId w:val="11"/>
  </w:num>
  <w:num w:numId="10" w16cid:durableId="43718958">
    <w:abstractNumId w:val="8"/>
  </w:num>
  <w:num w:numId="11" w16cid:durableId="916983446">
    <w:abstractNumId w:val="10"/>
  </w:num>
  <w:num w:numId="12" w16cid:durableId="1115250289">
    <w:abstractNumId w:val="14"/>
  </w:num>
  <w:num w:numId="13" w16cid:durableId="1154834762">
    <w:abstractNumId w:val="5"/>
  </w:num>
  <w:num w:numId="14" w16cid:durableId="337465064">
    <w:abstractNumId w:val="15"/>
  </w:num>
  <w:num w:numId="15" w16cid:durableId="126361478">
    <w:abstractNumId w:val="4"/>
  </w:num>
  <w:num w:numId="16" w16cid:durableId="795024578">
    <w:abstractNumId w:val="0"/>
  </w:num>
  <w:num w:numId="17" w16cid:durableId="2099596083">
    <w:abstractNumId w:val="3"/>
  </w:num>
  <w:num w:numId="18" w16cid:durableId="1313291354">
    <w:abstractNumId w:val="18"/>
  </w:num>
  <w:num w:numId="19" w16cid:durableId="1405879905">
    <w:abstractNumId w:val="19"/>
  </w:num>
  <w:num w:numId="20" w16cid:durableId="2100635436">
    <w:abstractNumId w:val="20"/>
  </w:num>
  <w:num w:numId="21" w16cid:durableId="105489396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50"/>
    <w:rsid w:val="0001067D"/>
    <w:rsid w:val="00013B04"/>
    <w:rsid w:val="0002110F"/>
    <w:rsid w:val="000234DD"/>
    <w:rsid w:val="00032B4D"/>
    <w:rsid w:val="00034CAE"/>
    <w:rsid w:val="0003520E"/>
    <w:rsid w:val="000408CC"/>
    <w:rsid w:val="00042694"/>
    <w:rsid w:val="00042C18"/>
    <w:rsid w:val="00043A24"/>
    <w:rsid w:val="00047BCB"/>
    <w:rsid w:val="00060BEE"/>
    <w:rsid w:val="00067BA4"/>
    <w:rsid w:val="000703F1"/>
    <w:rsid w:val="0007127C"/>
    <w:rsid w:val="0007412D"/>
    <w:rsid w:val="00092DC3"/>
    <w:rsid w:val="00096367"/>
    <w:rsid w:val="000A3537"/>
    <w:rsid w:val="000A6D6D"/>
    <w:rsid w:val="000B22FB"/>
    <w:rsid w:val="000C4BE7"/>
    <w:rsid w:val="000C4DF9"/>
    <w:rsid w:val="000D32A3"/>
    <w:rsid w:val="000E1168"/>
    <w:rsid w:val="000E424A"/>
    <w:rsid w:val="000E4F34"/>
    <w:rsid w:val="000F46FB"/>
    <w:rsid w:val="00104E13"/>
    <w:rsid w:val="00113E03"/>
    <w:rsid w:val="0011477E"/>
    <w:rsid w:val="00123A0D"/>
    <w:rsid w:val="00146A36"/>
    <w:rsid w:val="0014750D"/>
    <w:rsid w:val="00151DEF"/>
    <w:rsid w:val="00152351"/>
    <w:rsid w:val="00153750"/>
    <w:rsid w:val="00154D49"/>
    <w:rsid w:val="001555A0"/>
    <w:rsid w:val="00163237"/>
    <w:rsid w:val="00174D45"/>
    <w:rsid w:val="00183A02"/>
    <w:rsid w:val="00183E0F"/>
    <w:rsid w:val="0019394E"/>
    <w:rsid w:val="001A55F2"/>
    <w:rsid w:val="001A68C5"/>
    <w:rsid w:val="001B48FE"/>
    <w:rsid w:val="001B5443"/>
    <w:rsid w:val="001B6197"/>
    <w:rsid w:val="001C008A"/>
    <w:rsid w:val="001C7CE2"/>
    <w:rsid w:val="001E340B"/>
    <w:rsid w:val="001F0E11"/>
    <w:rsid w:val="001F1A70"/>
    <w:rsid w:val="001F5D95"/>
    <w:rsid w:val="002038CA"/>
    <w:rsid w:val="00207DA1"/>
    <w:rsid w:val="002116D2"/>
    <w:rsid w:val="00211C54"/>
    <w:rsid w:val="00224A7D"/>
    <w:rsid w:val="00235CBC"/>
    <w:rsid w:val="002400F7"/>
    <w:rsid w:val="00241FD0"/>
    <w:rsid w:val="00247112"/>
    <w:rsid w:val="00247D85"/>
    <w:rsid w:val="00252D0E"/>
    <w:rsid w:val="002604DB"/>
    <w:rsid w:val="00275145"/>
    <w:rsid w:val="00286590"/>
    <w:rsid w:val="00286B5D"/>
    <w:rsid w:val="00290EBD"/>
    <w:rsid w:val="002A1E2A"/>
    <w:rsid w:val="002A76FE"/>
    <w:rsid w:val="002B2633"/>
    <w:rsid w:val="002D3387"/>
    <w:rsid w:val="002D463E"/>
    <w:rsid w:val="002D60F9"/>
    <w:rsid w:val="002E0824"/>
    <w:rsid w:val="002F315F"/>
    <w:rsid w:val="002F4FD5"/>
    <w:rsid w:val="002F632B"/>
    <w:rsid w:val="00300B5E"/>
    <w:rsid w:val="00314B4C"/>
    <w:rsid w:val="00315A66"/>
    <w:rsid w:val="00321986"/>
    <w:rsid w:val="00325616"/>
    <w:rsid w:val="0033135B"/>
    <w:rsid w:val="00335C67"/>
    <w:rsid w:val="003448B6"/>
    <w:rsid w:val="0035121F"/>
    <w:rsid w:val="00353E1A"/>
    <w:rsid w:val="0035478B"/>
    <w:rsid w:val="003565D1"/>
    <w:rsid w:val="00360131"/>
    <w:rsid w:val="003609DE"/>
    <w:rsid w:val="00371091"/>
    <w:rsid w:val="00381A85"/>
    <w:rsid w:val="00385352"/>
    <w:rsid w:val="00385355"/>
    <w:rsid w:val="0038637C"/>
    <w:rsid w:val="003879DC"/>
    <w:rsid w:val="0039017B"/>
    <w:rsid w:val="0039214C"/>
    <w:rsid w:val="003B2123"/>
    <w:rsid w:val="003B3E32"/>
    <w:rsid w:val="003B6886"/>
    <w:rsid w:val="003C0546"/>
    <w:rsid w:val="003D1CF9"/>
    <w:rsid w:val="003D5CD9"/>
    <w:rsid w:val="003E0D1E"/>
    <w:rsid w:val="003E1174"/>
    <w:rsid w:val="003E21E7"/>
    <w:rsid w:val="003E26E7"/>
    <w:rsid w:val="003F68E4"/>
    <w:rsid w:val="00400545"/>
    <w:rsid w:val="0041156E"/>
    <w:rsid w:val="0041524E"/>
    <w:rsid w:val="004160B4"/>
    <w:rsid w:val="0042270D"/>
    <w:rsid w:val="004267A7"/>
    <w:rsid w:val="0043206F"/>
    <w:rsid w:val="00435A98"/>
    <w:rsid w:val="00441F3A"/>
    <w:rsid w:val="00453981"/>
    <w:rsid w:val="00481080"/>
    <w:rsid w:val="0048246C"/>
    <w:rsid w:val="004853AD"/>
    <w:rsid w:val="00491D15"/>
    <w:rsid w:val="00492C26"/>
    <w:rsid w:val="00494501"/>
    <w:rsid w:val="0049560F"/>
    <w:rsid w:val="00497983"/>
    <w:rsid w:val="004A3A2B"/>
    <w:rsid w:val="004B0644"/>
    <w:rsid w:val="004B0BB6"/>
    <w:rsid w:val="004B58E5"/>
    <w:rsid w:val="004B6BEB"/>
    <w:rsid w:val="004B707E"/>
    <w:rsid w:val="004C371A"/>
    <w:rsid w:val="004D3387"/>
    <w:rsid w:val="004D5849"/>
    <w:rsid w:val="004D640B"/>
    <w:rsid w:val="004E2584"/>
    <w:rsid w:val="004E6CF9"/>
    <w:rsid w:val="005109F2"/>
    <w:rsid w:val="00511CFC"/>
    <w:rsid w:val="0052512C"/>
    <w:rsid w:val="00532956"/>
    <w:rsid w:val="005454A4"/>
    <w:rsid w:val="00546DED"/>
    <w:rsid w:val="00567904"/>
    <w:rsid w:val="00582DFF"/>
    <w:rsid w:val="00587EA3"/>
    <w:rsid w:val="00591385"/>
    <w:rsid w:val="0059203C"/>
    <w:rsid w:val="005924F7"/>
    <w:rsid w:val="00593E7F"/>
    <w:rsid w:val="005A607A"/>
    <w:rsid w:val="005B53EE"/>
    <w:rsid w:val="005C0D8C"/>
    <w:rsid w:val="005E1337"/>
    <w:rsid w:val="006042BA"/>
    <w:rsid w:val="0060683B"/>
    <w:rsid w:val="00606C55"/>
    <w:rsid w:val="0061077A"/>
    <w:rsid w:val="006117D3"/>
    <w:rsid w:val="00622B91"/>
    <w:rsid w:val="00646C44"/>
    <w:rsid w:val="0064732D"/>
    <w:rsid w:val="006534F8"/>
    <w:rsid w:val="00684669"/>
    <w:rsid w:val="00686629"/>
    <w:rsid w:val="00686B0E"/>
    <w:rsid w:val="00692A8B"/>
    <w:rsid w:val="00697765"/>
    <w:rsid w:val="006A0111"/>
    <w:rsid w:val="006A481A"/>
    <w:rsid w:val="006A5EBA"/>
    <w:rsid w:val="006A729C"/>
    <w:rsid w:val="006B7E16"/>
    <w:rsid w:val="006C2618"/>
    <w:rsid w:val="006C2849"/>
    <w:rsid w:val="006D0C0E"/>
    <w:rsid w:val="006E4C00"/>
    <w:rsid w:val="006E5747"/>
    <w:rsid w:val="006E695C"/>
    <w:rsid w:val="006F151E"/>
    <w:rsid w:val="00705E05"/>
    <w:rsid w:val="0070656C"/>
    <w:rsid w:val="007266F5"/>
    <w:rsid w:val="00732A9B"/>
    <w:rsid w:val="00736891"/>
    <w:rsid w:val="00745834"/>
    <w:rsid w:val="007515D1"/>
    <w:rsid w:val="00757CF4"/>
    <w:rsid w:val="007627A7"/>
    <w:rsid w:val="00764FA8"/>
    <w:rsid w:val="007725A3"/>
    <w:rsid w:val="007750F7"/>
    <w:rsid w:val="0077528B"/>
    <w:rsid w:val="00775EB9"/>
    <w:rsid w:val="007B1270"/>
    <w:rsid w:val="007B5443"/>
    <w:rsid w:val="007B73E3"/>
    <w:rsid w:val="007C0BF4"/>
    <w:rsid w:val="007C35A6"/>
    <w:rsid w:val="007E0005"/>
    <w:rsid w:val="007E41BD"/>
    <w:rsid w:val="007E4652"/>
    <w:rsid w:val="007E5E06"/>
    <w:rsid w:val="007F0280"/>
    <w:rsid w:val="007F073A"/>
    <w:rsid w:val="007F4971"/>
    <w:rsid w:val="007F6B1B"/>
    <w:rsid w:val="0080107F"/>
    <w:rsid w:val="008212CC"/>
    <w:rsid w:val="00825555"/>
    <w:rsid w:val="00833698"/>
    <w:rsid w:val="00845AA4"/>
    <w:rsid w:val="008546E8"/>
    <w:rsid w:val="00862B7C"/>
    <w:rsid w:val="00866FEB"/>
    <w:rsid w:val="00875357"/>
    <w:rsid w:val="00875791"/>
    <w:rsid w:val="008770C9"/>
    <w:rsid w:val="008814CC"/>
    <w:rsid w:val="0088370A"/>
    <w:rsid w:val="00885909"/>
    <w:rsid w:val="00886608"/>
    <w:rsid w:val="0089031A"/>
    <w:rsid w:val="0089032E"/>
    <w:rsid w:val="008A3364"/>
    <w:rsid w:val="008A3378"/>
    <w:rsid w:val="008A4684"/>
    <w:rsid w:val="008B0488"/>
    <w:rsid w:val="008B1121"/>
    <w:rsid w:val="008B613B"/>
    <w:rsid w:val="008C1CA0"/>
    <w:rsid w:val="008C30E9"/>
    <w:rsid w:val="008E2EA0"/>
    <w:rsid w:val="008F0378"/>
    <w:rsid w:val="008F1A16"/>
    <w:rsid w:val="008F5633"/>
    <w:rsid w:val="00900512"/>
    <w:rsid w:val="009005F0"/>
    <w:rsid w:val="00902922"/>
    <w:rsid w:val="00903A8C"/>
    <w:rsid w:val="00907825"/>
    <w:rsid w:val="00910B95"/>
    <w:rsid w:val="00914C35"/>
    <w:rsid w:val="00926124"/>
    <w:rsid w:val="00944891"/>
    <w:rsid w:val="00944AD2"/>
    <w:rsid w:val="00944F6F"/>
    <w:rsid w:val="00951A67"/>
    <w:rsid w:val="00955DD8"/>
    <w:rsid w:val="00966333"/>
    <w:rsid w:val="00967507"/>
    <w:rsid w:val="00971A42"/>
    <w:rsid w:val="009814A1"/>
    <w:rsid w:val="00984AA6"/>
    <w:rsid w:val="00990729"/>
    <w:rsid w:val="00991860"/>
    <w:rsid w:val="009938BB"/>
    <w:rsid w:val="00996AF4"/>
    <w:rsid w:val="009A2B06"/>
    <w:rsid w:val="009B13F0"/>
    <w:rsid w:val="009B2FE5"/>
    <w:rsid w:val="009B4183"/>
    <w:rsid w:val="009B47BF"/>
    <w:rsid w:val="009B6345"/>
    <w:rsid w:val="009B63B2"/>
    <w:rsid w:val="009D6D58"/>
    <w:rsid w:val="009E16B4"/>
    <w:rsid w:val="009E7F26"/>
    <w:rsid w:val="00A01280"/>
    <w:rsid w:val="00A156DB"/>
    <w:rsid w:val="00A22093"/>
    <w:rsid w:val="00A22C1C"/>
    <w:rsid w:val="00A3053C"/>
    <w:rsid w:val="00A37C7F"/>
    <w:rsid w:val="00A41311"/>
    <w:rsid w:val="00A47867"/>
    <w:rsid w:val="00A51737"/>
    <w:rsid w:val="00A530F4"/>
    <w:rsid w:val="00A63341"/>
    <w:rsid w:val="00A71344"/>
    <w:rsid w:val="00A725CF"/>
    <w:rsid w:val="00A74FDC"/>
    <w:rsid w:val="00A775CD"/>
    <w:rsid w:val="00A86477"/>
    <w:rsid w:val="00A90DDD"/>
    <w:rsid w:val="00A915E4"/>
    <w:rsid w:val="00AA3AB6"/>
    <w:rsid w:val="00AB20B6"/>
    <w:rsid w:val="00AB73C1"/>
    <w:rsid w:val="00AB7A60"/>
    <w:rsid w:val="00AB7E8E"/>
    <w:rsid w:val="00AC2046"/>
    <w:rsid w:val="00AC65BD"/>
    <w:rsid w:val="00B0055A"/>
    <w:rsid w:val="00B03706"/>
    <w:rsid w:val="00B06317"/>
    <w:rsid w:val="00B122FC"/>
    <w:rsid w:val="00B15048"/>
    <w:rsid w:val="00B323E4"/>
    <w:rsid w:val="00B32F7E"/>
    <w:rsid w:val="00B35D35"/>
    <w:rsid w:val="00B36B62"/>
    <w:rsid w:val="00B4062B"/>
    <w:rsid w:val="00B4098A"/>
    <w:rsid w:val="00B42152"/>
    <w:rsid w:val="00B46170"/>
    <w:rsid w:val="00B54BE8"/>
    <w:rsid w:val="00B554D8"/>
    <w:rsid w:val="00B612E5"/>
    <w:rsid w:val="00B654DB"/>
    <w:rsid w:val="00B7030B"/>
    <w:rsid w:val="00B74933"/>
    <w:rsid w:val="00B77C55"/>
    <w:rsid w:val="00BA00C5"/>
    <w:rsid w:val="00BA2C89"/>
    <w:rsid w:val="00BA4E49"/>
    <w:rsid w:val="00BC57DD"/>
    <w:rsid w:val="00BD1570"/>
    <w:rsid w:val="00BD3BB4"/>
    <w:rsid w:val="00BE7503"/>
    <w:rsid w:val="00BF63B2"/>
    <w:rsid w:val="00C01B6F"/>
    <w:rsid w:val="00C1044A"/>
    <w:rsid w:val="00C11AF6"/>
    <w:rsid w:val="00C16584"/>
    <w:rsid w:val="00C165A2"/>
    <w:rsid w:val="00C26D73"/>
    <w:rsid w:val="00C319C6"/>
    <w:rsid w:val="00C37660"/>
    <w:rsid w:val="00C504B8"/>
    <w:rsid w:val="00C53E32"/>
    <w:rsid w:val="00C61543"/>
    <w:rsid w:val="00C632E4"/>
    <w:rsid w:val="00C667A0"/>
    <w:rsid w:val="00C674BE"/>
    <w:rsid w:val="00C75480"/>
    <w:rsid w:val="00C80879"/>
    <w:rsid w:val="00C80E7C"/>
    <w:rsid w:val="00C8735A"/>
    <w:rsid w:val="00C947E2"/>
    <w:rsid w:val="00C96C03"/>
    <w:rsid w:val="00CA718F"/>
    <w:rsid w:val="00CB1200"/>
    <w:rsid w:val="00CB2812"/>
    <w:rsid w:val="00CB51FA"/>
    <w:rsid w:val="00CC1B7C"/>
    <w:rsid w:val="00CC21E4"/>
    <w:rsid w:val="00CD1CFE"/>
    <w:rsid w:val="00CD6680"/>
    <w:rsid w:val="00CD7701"/>
    <w:rsid w:val="00CD787E"/>
    <w:rsid w:val="00CF03CA"/>
    <w:rsid w:val="00CF1ED9"/>
    <w:rsid w:val="00CF5D7A"/>
    <w:rsid w:val="00CF66EF"/>
    <w:rsid w:val="00D004B1"/>
    <w:rsid w:val="00D00EA0"/>
    <w:rsid w:val="00D026AA"/>
    <w:rsid w:val="00D039BE"/>
    <w:rsid w:val="00D047B9"/>
    <w:rsid w:val="00D07467"/>
    <w:rsid w:val="00D10524"/>
    <w:rsid w:val="00D1117F"/>
    <w:rsid w:val="00D115F9"/>
    <w:rsid w:val="00D11A94"/>
    <w:rsid w:val="00D163F5"/>
    <w:rsid w:val="00D17728"/>
    <w:rsid w:val="00D224DB"/>
    <w:rsid w:val="00D26640"/>
    <w:rsid w:val="00D365C1"/>
    <w:rsid w:val="00D3799A"/>
    <w:rsid w:val="00D405E8"/>
    <w:rsid w:val="00D44787"/>
    <w:rsid w:val="00D47FD7"/>
    <w:rsid w:val="00D515B3"/>
    <w:rsid w:val="00D51DD5"/>
    <w:rsid w:val="00D57AF3"/>
    <w:rsid w:val="00D61FAE"/>
    <w:rsid w:val="00D635B8"/>
    <w:rsid w:val="00D72CD6"/>
    <w:rsid w:val="00D759D2"/>
    <w:rsid w:val="00D76D48"/>
    <w:rsid w:val="00D80DDE"/>
    <w:rsid w:val="00D865EF"/>
    <w:rsid w:val="00DA3C10"/>
    <w:rsid w:val="00DB4FD6"/>
    <w:rsid w:val="00DC7AA6"/>
    <w:rsid w:val="00DD45B7"/>
    <w:rsid w:val="00DD7CE2"/>
    <w:rsid w:val="00DF4B95"/>
    <w:rsid w:val="00DF4C33"/>
    <w:rsid w:val="00E00E00"/>
    <w:rsid w:val="00E01D17"/>
    <w:rsid w:val="00E023F1"/>
    <w:rsid w:val="00E10593"/>
    <w:rsid w:val="00E14084"/>
    <w:rsid w:val="00E16158"/>
    <w:rsid w:val="00E163D0"/>
    <w:rsid w:val="00E61A1C"/>
    <w:rsid w:val="00E65E03"/>
    <w:rsid w:val="00E72694"/>
    <w:rsid w:val="00E72C54"/>
    <w:rsid w:val="00E735F9"/>
    <w:rsid w:val="00E76050"/>
    <w:rsid w:val="00E92BFB"/>
    <w:rsid w:val="00E958CB"/>
    <w:rsid w:val="00EA46A8"/>
    <w:rsid w:val="00EA5EC9"/>
    <w:rsid w:val="00EA6B20"/>
    <w:rsid w:val="00EA7B62"/>
    <w:rsid w:val="00EC216F"/>
    <w:rsid w:val="00ED0DE4"/>
    <w:rsid w:val="00EE256C"/>
    <w:rsid w:val="00EE2E3C"/>
    <w:rsid w:val="00EE5379"/>
    <w:rsid w:val="00EE72BB"/>
    <w:rsid w:val="00EE7614"/>
    <w:rsid w:val="00EE7D60"/>
    <w:rsid w:val="00EF2547"/>
    <w:rsid w:val="00F06830"/>
    <w:rsid w:val="00F10E86"/>
    <w:rsid w:val="00F2054F"/>
    <w:rsid w:val="00F23EFC"/>
    <w:rsid w:val="00F24F5D"/>
    <w:rsid w:val="00F25FF0"/>
    <w:rsid w:val="00F26991"/>
    <w:rsid w:val="00F50597"/>
    <w:rsid w:val="00F54C68"/>
    <w:rsid w:val="00F70362"/>
    <w:rsid w:val="00F745E6"/>
    <w:rsid w:val="00F74D39"/>
    <w:rsid w:val="00F76E59"/>
    <w:rsid w:val="00F85D99"/>
    <w:rsid w:val="00F94332"/>
    <w:rsid w:val="00FA0974"/>
    <w:rsid w:val="00FB28FB"/>
    <w:rsid w:val="00FB298A"/>
    <w:rsid w:val="00FC59B7"/>
    <w:rsid w:val="00FD504A"/>
    <w:rsid w:val="00FD6D44"/>
    <w:rsid w:val="00FD7A7D"/>
    <w:rsid w:val="00FE0741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DE4F"/>
  <w15:chartTrackingRefBased/>
  <w15:docId w15:val="{47A3527A-38FD-4A53-8328-37041EDB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22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D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D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5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Tuolumne Recreation</dc:creator>
  <cp:keywords/>
  <dc:description/>
  <cp:lastModifiedBy>Tuolumne Recreation</cp:lastModifiedBy>
  <cp:revision>8</cp:revision>
  <cp:lastPrinted>2023-10-04T16:30:00Z</cp:lastPrinted>
  <dcterms:created xsi:type="dcterms:W3CDTF">2023-09-21T19:19:00Z</dcterms:created>
  <dcterms:modified xsi:type="dcterms:W3CDTF">2023-10-04T16:33:00Z</dcterms:modified>
</cp:coreProperties>
</file>