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760FA" w14:textId="77777777" w:rsidR="008F34D8" w:rsidRDefault="008F34D8" w:rsidP="008F34D8">
      <w:pPr>
        <w:rPr>
          <w:rFonts w:ascii="Constantia" w:eastAsia="Adobe Ming Std L" w:hAnsi="Constantia"/>
          <w:b/>
          <w:bCs/>
          <w:sz w:val="24"/>
          <w:szCs w:val="24"/>
        </w:rPr>
      </w:pPr>
    </w:p>
    <w:p w14:paraId="37FED801" w14:textId="77777777" w:rsidR="00985251" w:rsidRDefault="00985251" w:rsidP="008F34D8">
      <w:pPr>
        <w:rPr>
          <w:rFonts w:ascii="Constantia" w:eastAsia="Adobe Ming Std L" w:hAnsi="Constantia"/>
          <w:b/>
          <w:bCs/>
          <w:sz w:val="24"/>
          <w:szCs w:val="24"/>
        </w:rPr>
      </w:pPr>
    </w:p>
    <w:p w14:paraId="252F6C5C" w14:textId="52BAF955" w:rsidR="00C407F0" w:rsidRDefault="007E5A8F" w:rsidP="007E5A8F">
      <w:pPr>
        <w:jc w:val="center"/>
        <w:rPr>
          <w:rFonts w:ascii="Book Antiqua" w:eastAsia="Adobe Ming Std L" w:hAnsi="Book Antiqua"/>
          <w:b/>
          <w:bCs/>
        </w:rPr>
      </w:pPr>
      <w:r>
        <w:rPr>
          <w:rFonts w:ascii="Book Antiqua" w:eastAsia="Adobe Ming Std L" w:hAnsi="Book Antiqua"/>
          <w:b/>
          <w:bCs/>
        </w:rPr>
        <w:t>TUOLUMNE PARK AND RECREATION DISTRICT</w:t>
      </w:r>
    </w:p>
    <w:p w14:paraId="040452E9" w14:textId="0C65CB60" w:rsidR="007E5A8F" w:rsidRDefault="007E5A8F" w:rsidP="007E5A8F">
      <w:pPr>
        <w:jc w:val="center"/>
        <w:rPr>
          <w:rFonts w:ascii="Book Antiqua" w:eastAsia="Adobe Ming Std L" w:hAnsi="Book Antiqua"/>
          <w:b/>
          <w:bCs/>
        </w:rPr>
      </w:pPr>
      <w:r>
        <w:rPr>
          <w:rFonts w:ascii="Book Antiqua" w:eastAsia="Adobe Ming Std L" w:hAnsi="Book Antiqua"/>
          <w:b/>
          <w:bCs/>
        </w:rPr>
        <w:t>MINUTES OF THE SPECIAL MEETING OF THE BOARD OF DIRECTORS</w:t>
      </w:r>
    </w:p>
    <w:p w14:paraId="5304A827" w14:textId="25149128" w:rsidR="007E5A8F" w:rsidRDefault="007E5A8F" w:rsidP="007E5A8F">
      <w:pPr>
        <w:jc w:val="center"/>
        <w:rPr>
          <w:rFonts w:ascii="Book Antiqua" w:eastAsia="Adobe Ming Std L" w:hAnsi="Book Antiqua"/>
          <w:b/>
          <w:bCs/>
        </w:rPr>
      </w:pPr>
      <w:r>
        <w:rPr>
          <w:rFonts w:ascii="Book Antiqua" w:eastAsia="Adobe Ming Std L" w:hAnsi="Book Antiqua"/>
          <w:b/>
          <w:bCs/>
        </w:rPr>
        <w:t>August 23, 2024   SPECIAL MEETING    9:00 A.M.</w:t>
      </w:r>
    </w:p>
    <w:p w14:paraId="32EC7C19" w14:textId="57DFFA04" w:rsidR="007E5A8F" w:rsidRDefault="007E5A8F" w:rsidP="007E5A8F">
      <w:pPr>
        <w:jc w:val="center"/>
        <w:rPr>
          <w:rFonts w:ascii="Book Antiqua" w:eastAsia="Adobe Ming Std L" w:hAnsi="Book Antiqua"/>
          <w:b/>
          <w:bCs/>
        </w:rPr>
      </w:pPr>
      <w:r>
        <w:rPr>
          <w:rFonts w:ascii="Book Antiqua" w:eastAsia="Adobe Ming Std L" w:hAnsi="Book Antiqua"/>
          <w:b/>
          <w:bCs/>
        </w:rPr>
        <w:t>18603 PINE STREET, TUOLUMNE, CA 95379</w:t>
      </w:r>
    </w:p>
    <w:p w14:paraId="36DBB990" w14:textId="77777777" w:rsidR="007E5A8F" w:rsidRDefault="007E5A8F" w:rsidP="007E5A8F">
      <w:pPr>
        <w:rPr>
          <w:rFonts w:ascii="Book Antiqua" w:eastAsia="Adobe Ming Std L" w:hAnsi="Book Antiqua"/>
          <w:b/>
          <w:bCs/>
        </w:rPr>
      </w:pPr>
    </w:p>
    <w:p w14:paraId="653852DF" w14:textId="77777777" w:rsidR="007E5A8F" w:rsidRDefault="007E5A8F" w:rsidP="007E5A8F">
      <w:pPr>
        <w:rPr>
          <w:rFonts w:ascii="Book Antiqua" w:eastAsia="Adobe Ming Std L" w:hAnsi="Book Antiqua"/>
          <w:b/>
          <w:bCs/>
        </w:rPr>
      </w:pPr>
    </w:p>
    <w:p w14:paraId="170FB943" w14:textId="7BE10A38" w:rsidR="007E5A8F" w:rsidRDefault="007E5A8F" w:rsidP="007E5A8F">
      <w:pPr>
        <w:rPr>
          <w:rFonts w:ascii="Book Antiqua" w:eastAsia="Adobe Ming Std L" w:hAnsi="Book Antiqua"/>
        </w:rPr>
      </w:pPr>
      <w:r>
        <w:rPr>
          <w:rFonts w:ascii="Book Antiqua" w:eastAsia="Adobe Ming Std L" w:hAnsi="Book Antiqua"/>
        </w:rPr>
        <w:t>The Board of Directors of the Tuolumne Park and Recreation District met in Special Session on Friday, August 23, 2024. Directors Mark Ferreira, Aaron Rasmussen, and Marty Anderson were present. Employees James Wood and Kelly Bunnell were present.</w:t>
      </w:r>
    </w:p>
    <w:p w14:paraId="7E0E2C60" w14:textId="77777777" w:rsidR="007E5A8F" w:rsidRDefault="007E5A8F" w:rsidP="007E5A8F">
      <w:pPr>
        <w:rPr>
          <w:rFonts w:ascii="Book Antiqua" w:eastAsia="Adobe Ming Std L" w:hAnsi="Book Antiqua"/>
        </w:rPr>
      </w:pPr>
    </w:p>
    <w:p w14:paraId="4A59B39B" w14:textId="622B53AF" w:rsidR="007E5A8F" w:rsidRDefault="007E5A8F" w:rsidP="007E5A8F">
      <w:pPr>
        <w:rPr>
          <w:rFonts w:ascii="Book Antiqua" w:eastAsia="Adobe Ming Std L" w:hAnsi="Book Antiqua"/>
        </w:rPr>
      </w:pPr>
      <w:r w:rsidRPr="007E5A8F">
        <w:rPr>
          <w:rFonts w:ascii="Book Antiqua" w:eastAsia="Adobe Ming Std L" w:hAnsi="Book Antiqua"/>
          <w:b/>
          <w:bCs/>
        </w:rPr>
        <w:t>Open Special Meeting:</w:t>
      </w:r>
      <w:r>
        <w:rPr>
          <w:rFonts w:ascii="Book Antiqua" w:eastAsia="Adobe Ming Std L" w:hAnsi="Book Antiqua"/>
        </w:rPr>
        <w:t xml:space="preserve"> Chairman Mark Ferreira opened the meeting at 9:00 am.</w:t>
      </w:r>
    </w:p>
    <w:p w14:paraId="47904AF3" w14:textId="77777777" w:rsidR="007E5A8F" w:rsidRDefault="007E5A8F" w:rsidP="007E5A8F">
      <w:pPr>
        <w:rPr>
          <w:rFonts w:ascii="Book Antiqua" w:eastAsia="Adobe Ming Std L" w:hAnsi="Book Antiqua"/>
        </w:rPr>
      </w:pPr>
    </w:p>
    <w:p w14:paraId="37C4AC8A" w14:textId="7272999C" w:rsidR="007E5A8F" w:rsidRDefault="007E5A8F" w:rsidP="007E5A8F">
      <w:pPr>
        <w:pStyle w:val="ListParagraph"/>
        <w:numPr>
          <w:ilvl w:val="0"/>
          <w:numId w:val="6"/>
        </w:numPr>
        <w:rPr>
          <w:rFonts w:ascii="Constantia" w:eastAsia="Adobe Ming Std L" w:hAnsi="Constantia"/>
        </w:rPr>
      </w:pPr>
      <w:r w:rsidRPr="007E5A8F">
        <w:rPr>
          <w:rFonts w:ascii="Constantia" w:eastAsia="Adobe Ming Std L" w:hAnsi="Constantia"/>
          <w:b/>
          <w:bCs/>
        </w:rPr>
        <w:t>Pledge of Allegiance:</w:t>
      </w:r>
      <w:r>
        <w:rPr>
          <w:rFonts w:ascii="Constantia" w:eastAsia="Adobe Ming Std L" w:hAnsi="Constantia"/>
        </w:rPr>
        <w:t xml:space="preserve"> Led by Aaron Rasmussen</w:t>
      </w:r>
    </w:p>
    <w:p w14:paraId="5E4D6442" w14:textId="77777777" w:rsidR="007E5A8F" w:rsidRDefault="007E5A8F" w:rsidP="007E5A8F">
      <w:pPr>
        <w:pStyle w:val="ListParagraph"/>
        <w:ind w:left="1080"/>
        <w:rPr>
          <w:rFonts w:ascii="Constantia" w:eastAsia="Adobe Ming Std L" w:hAnsi="Constantia"/>
        </w:rPr>
      </w:pPr>
    </w:p>
    <w:p w14:paraId="7886874C" w14:textId="481BE1B3" w:rsidR="007E5A8F" w:rsidRDefault="007E5A8F" w:rsidP="007E5A8F">
      <w:pPr>
        <w:pStyle w:val="ListParagraph"/>
        <w:numPr>
          <w:ilvl w:val="0"/>
          <w:numId w:val="6"/>
        </w:numPr>
        <w:rPr>
          <w:rFonts w:ascii="Constantia" w:eastAsia="Adobe Ming Std L" w:hAnsi="Constantia"/>
        </w:rPr>
      </w:pPr>
      <w:r w:rsidRPr="007E5A8F">
        <w:rPr>
          <w:rFonts w:ascii="Constantia" w:eastAsia="Adobe Ming Std L" w:hAnsi="Constantia"/>
          <w:b/>
          <w:bCs/>
        </w:rPr>
        <w:t>Approval of Agenda</w:t>
      </w:r>
      <w:r>
        <w:rPr>
          <w:rFonts w:ascii="Constantia" w:eastAsia="Adobe Ming Std L" w:hAnsi="Constantia"/>
        </w:rPr>
        <w:t>: Mark Ferreira called for a motion to approve the Agenda.</w:t>
      </w:r>
    </w:p>
    <w:p w14:paraId="6C938D2A" w14:textId="431F237D" w:rsidR="007E5A8F" w:rsidRDefault="007E5A8F" w:rsidP="007E5A8F">
      <w:pPr>
        <w:ind w:left="1440"/>
        <w:rPr>
          <w:rFonts w:ascii="Constantia" w:eastAsia="Adobe Ming Std L" w:hAnsi="Constantia"/>
        </w:rPr>
      </w:pPr>
      <w:r>
        <w:rPr>
          <w:rFonts w:ascii="Constantia" w:eastAsia="Adobe Ming Std L" w:hAnsi="Constantia"/>
        </w:rPr>
        <w:t xml:space="preserve">Motion:   </w:t>
      </w:r>
      <w:r w:rsidR="006A2AEF">
        <w:rPr>
          <w:rFonts w:ascii="Constantia" w:eastAsia="Adobe Ming Std L" w:hAnsi="Constantia"/>
        </w:rPr>
        <w:t>Rasmussen</w:t>
      </w:r>
      <w:r>
        <w:rPr>
          <w:rFonts w:ascii="Constantia" w:eastAsia="Adobe Ming Std L" w:hAnsi="Constantia"/>
        </w:rPr>
        <w:t xml:space="preserve">     </w:t>
      </w:r>
      <w:r w:rsidRPr="00B27E30">
        <w:rPr>
          <w:rFonts w:ascii="Constantia" w:eastAsia="Adobe Ming Std L" w:hAnsi="Constantia"/>
          <w:b/>
          <w:bCs/>
        </w:rPr>
        <w:t xml:space="preserve">   Second:</w:t>
      </w:r>
      <w:r>
        <w:rPr>
          <w:rFonts w:ascii="Constantia" w:eastAsia="Adobe Ming Std L" w:hAnsi="Constantia"/>
        </w:rPr>
        <w:t xml:space="preserve"> </w:t>
      </w:r>
      <w:r w:rsidR="006A2AEF">
        <w:rPr>
          <w:rFonts w:ascii="Constantia" w:eastAsia="Adobe Ming Std L" w:hAnsi="Constantia"/>
        </w:rPr>
        <w:t>Anderson</w:t>
      </w:r>
      <w:r>
        <w:rPr>
          <w:rFonts w:ascii="Constantia" w:eastAsia="Adobe Ming Std L" w:hAnsi="Constantia"/>
        </w:rPr>
        <w:t xml:space="preserve">          </w:t>
      </w:r>
      <w:r w:rsidRPr="00B27E30">
        <w:rPr>
          <w:rFonts w:ascii="Constantia" w:eastAsia="Adobe Ming Std L" w:hAnsi="Constantia"/>
          <w:b/>
          <w:bCs/>
        </w:rPr>
        <w:t>Aye</w:t>
      </w:r>
      <w:r w:rsidR="00B27E30" w:rsidRPr="00B27E30">
        <w:rPr>
          <w:rFonts w:ascii="Constantia" w:eastAsia="Adobe Ming Std L" w:hAnsi="Constantia"/>
          <w:b/>
          <w:bCs/>
        </w:rPr>
        <w:t>s</w:t>
      </w:r>
      <w:r>
        <w:rPr>
          <w:rFonts w:ascii="Constantia" w:eastAsia="Adobe Ming Std L" w:hAnsi="Constantia"/>
        </w:rPr>
        <w:t xml:space="preserve">: 3    </w:t>
      </w:r>
      <w:r w:rsidRPr="00B27E30">
        <w:rPr>
          <w:rFonts w:ascii="Constantia" w:eastAsia="Adobe Ming Std L" w:hAnsi="Constantia"/>
          <w:b/>
          <w:bCs/>
        </w:rPr>
        <w:t>Nays</w:t>
      </w:r>
      <w:r>
        <w:rPr>
          <w:rFonts w:ascii="Constantia" w:eastAsia="Adobe Ming Std L" w:hAnsi="Constantia"/>
        </w:rPr>
        <w:t xml:space="preserve">: </w:t>
      </w:r>
      <w:r w:rsidR="00B27E30">
        <w:rPr>
          <w:rFonts w:ascii="Constantia" w:eastAsia="Adobe Ming Std L" w:hAnsi="Constantia"/>
        </w:rPr>
        <w:t>0</w:t>
      </w:r>
    </w:p>
    <w:p w14:paraId="02165D19" w14:textId="77777777" w:rsidR="00B27E30" w:rsidRDefault="00B27E30" w:rsidP="007E5A8F">
      <w:pPr>
        <w:ind w:left="1440"/>
        <w:rPr>
          <w:rFonts w:ascii="Constantia" w:eastAsia="Adobe Ming Std L" w:hAnsi="Constantia"/>
        </w:rPr>
      </w:pPr>
    </w:p>
    <w:p w14:paraId="4330BEE5" w14:textId="75862564" w:rsidR="00B27E30" w:rsidRDefault="00B27E30" w:rsidP="00B27E30">
      <w:pPr>
        <w:pStyle w:val="ListParagraph"/>
        <w:numPr>
          <w:ilvl w:val="0"/>
          <w:numId w:val="6"/>
        </w:numPr>
        <w:rPr>
          <w:rFonts w:ascii="Constantia" w:eastAsia="Adobe Ming Std L" w:hAnsi="Constantia"/>
        </w:rPr>
      </w:pPr>
      <w:r w:rsidRPr="00B27E30">
        <w:rPr>
          <w:rFonts w:ascii="Constantia" w:eastAsia="Adobe Ming Std L" w:hAnsi="Constantia"/>
          <w:b/>
          <w:bCs/>
        </w:rPr>
        <w:t>Opportunities for members of the Public to address the Board:</w:t>
      </w:r>
      <w:r>
        <w:rPr>
          <w:rFonts w:ascii="Constantia" w:eastAsia="Adobe Ming Std L" w:hAnsi="Constantia"/>
        </w:rPr>
        <w:t xml:space="preserve">  None</w:t>
      </w:r>
    </w:p>
    <w:p w14:paraId="6887E268" w14:textId="77777777" w:rsidR="00B27E30" w:rsidRDefault="00B27E30" w:rsidP="00B27E30">
      <w:pPr>
        <w:rPr>
          <w:rFonts w:ascii="Constantia" w:eastAsia="Adobe Ming Std L" w:hAnsi="Constantia"/>
        </w:rPr>
      </w:pPr>
    </w:p>
    <w:p w14:paraId="3A727C28" w14:textId="7658709C" w:rsidR="00B27E30" w:rsidRPr="00B27E30" w:rsidRDefault="00B27E30" w:rsidP="00B27E30">
      <w:pPr>
        <w:pStyle w:val="ListParagraph"/>
        <w:numPr>
          <w:ilvl w:val="0"/>
          <w:numId w:val="6"/>
        </w:numPr>
        <w:rPr>
          <w:rFonts w:ascii="Constantia" w:eastAsia="Adobe Ming Std L" w:hAnsi="Constantia"/>
          <w:b/>
          <w:bCs/>
        </w:rPr>
      </w:pPr>
      <w:r w:rsidRPr="00B27E30">
        <w:rPr>
          <w:rFonts w:ascii="Constantia" w:eastAsia="Adobe Ming Std L" w:hAnsi="Constantia"/>
          <w:b/>
          <w:bCs/>
        </w:rPr>
        <w:t>Discussion/Action Items</w:t>
      </w:r>
    </w:p>
    <w:p w14:paraId="24D926B5" w14:textId="6EB4D9D2" w:rsidR="00B27E30" w:rsidRDefault="00B27E30" w:rsidP="00B27E30">
      <w:pPr>
        <w:pStyle w:val="ListParagraph"/>
        <w:numPr>
          <w:ilvl w:val="1"/>
          <w:numId w:val="6"/>
        </w:numPr>
        <w:rPr>
          <w:rFonts w:ascii="Constantia" w:eastAsia="Adobe Ming Std L" w:hAnsi="Constantia"/>
        </w:rPr>
      </w:pPr>
      <w:r w:rsidRPr="00B27E30">
        <w:rPr>
          <w:rFonts w:ascii="Constantia" w:eastAsia="Adobe Ming Std L" w:hAnsi="Constantia"/>
        </w:rPr>
        <w:t>Consideration of Renewing MOU for SPN</w:t>
      </w:r>
    </w:p>
    <w:p w14:paraId="7F809D5F" w14:textId="2A46A143" w:rsidR="00B27E30" w:rsidRPr="00B27E30" w:rsidRDefault="00B27E30" w:rsidP="00B27E30">
      <w:pPr>
        <w:pStyle w:val="ListParagraph"/>
        <w:ind w:left="1440"/>
        <w:rPr>
          <w:rFonts w:ascii="Constantia" w:eastAsia="Adobe Ming Std L" w:hAnsi="Constantia"/>
        </w:rPr>
      </w:pPr>
      <w:r>
        <w:rPr>
          <w:rFonts w:ascii="Constantia" w:eastAsia="Adobe Ming Std L" w:hAnsi="Constantia"/>
        </w:rPr>
        <w:t>The 2024-2025 MOU renewal for Summerville Parent Nursery School was approved and signed by the Board.</w:t>
      </w:r>
    </w:p>
    <w:p w14:paraId="27E3F182" w14:textId="77777777" w:rsidR="00B27E30" w:rsidRDefault="00B27E30" w:rsidP="00B27E30">
      <w:pPr>
        <w:rPr>
          <w:rFonts w:ascii="Constantia" w:eastAsia="Adobe Ming Std L" w:hAnsi="Constantia"/>
        </w:rPr>
      </w:pPr>
    </w:p>
    <w:p w14:paraId="472D5D58" w14:textId="6F2D75BD" w:rsidR="00B27E30" w:rsidRPr="00B27E30" w:rsidRDefault="00B27E30" w:rsidP="00B27E30">
      <w:pPr>
        <w:pStyle w:val="ListParagraph"/>
        <w:numPr>
          <w:ilvl w:val="0"/>
          <w:numId w:val="6"/>
        </w:numPr>
        <w:rPr>
          <w:rFonts w:ascii="Constantia" w:eastAsia="Adobe Ming Std L" w:hAnsi="Constantia"/>
          <w:b/>
          <w:bCs/>
        </w:rPr>
      </w:pPr>
      <w:r w:rsidRPr="00B27E30">
        <w:rPr>
          <w:rFonts w:ascii="Constantia" w:eastAsia="Adobe Ming Std L" w:hAnsi="Constantia"/>
          <w:b/>
          <w:bCs/>
        </w:rPr>
        <w:t>Adjournment</w:t>
      </w:r>
      <w:r>
        <w:rPr>
          <w:rFonts w:ascii="Constantia" w:eastAsia="Adobe Ming Std L" w:hAnsi="Constantia"/>
          <w:b/>
          <w:bCs/>
        </w:rPr>
        <w:t xml:space="preserve">: </w:t>
      </w:r>
      <w:r w:rsidRPr="00B27E30">
        <w:rPr>
          <w:rFonts w:ascii="Constantia" w:eastAsia="Adobe Ming Std L" w:hAnsi="Constantia"/>
        </w:rPr>
        <w:t>Meeting was adjourned by Chairman Mark Ferreira at 9:05 am.</w:t>
      </w:r>
    </w:p>
    <w:p w14:paraId="3F858B28" w14:textId="77777777" w:rsidR="00C407F0" w:rsidRDefault="00C407F0" w:rsidP="00C407F0">
      <w:pPr>
        <w:rPr>
          <w:rFonts w:ascii="Constantia" w:eastAsia="Adobe Ming Std L" w:hAnsi="Constantia"/>
          <w:b/>
          <w:bCs/>
        </w:rPr>
      </w:pPr>
    </w:p>
    <w:p w14:paraId="6990C847" w14:textId="77777777" w:rsidR="00C407F0" w:rsidRDefault="00C407F0" w:rsidP="00C407F0">
      <w:pPr>
        <w:rPr>
          <w:rFonts w:ascii="Constantia" w:eastAsia="Adobe Ming Std L" w:hAnsi="Constantia"/>
          <w:b/>
          <w:bCs/>
        </w:rPr>
      </w:pPr>
    </w:p>
    <w:p w14:paraId="6EEC6556" w14:textId="77777777" w:rsidR="00C407F0" w:rsidRDefault="00C407F0" w:rsidP="00C407F0">
      <w:pPr>
        <w:rPr>
          <w:rFonts w:ascii="Constantia" w:eastAsia="Adobe Ming Std L" w:hAnsi="Constantia"/>
          <w:b/>
          <w:bCs/>
        </w:rPr>
      </w:pPr>
    </w:p>
    <w:p w14:paraId="2EDD64E1" w14:textId="77777777" w:rsidR="00C407F0" w:rsidRDefault="00C407F0" w:rsidP="00C407F0">
      <w:pPr>
        <w:rPr>
          <w:rFonts w:ascii="Constantia" w:eastAsia="Adobe Ming Std L" w:hAnsi="Constantia"/>
          <w:b/>
          <w:bCs/>
        </w:rPr>
      </w:pPr>
    </w:p>
    <w:p w14:paraId="3E32BC56" w14:textId="77777777" w:rsidR="00C407F0" w:rsidRDefault="00C407F0" w:rsidP="00C407F0">
      <w:pPr>
        <w:rPr>
          <w:rFonts w:ascii="Constantia" w:eastAsia="Adobe Ming Std L" w:hAnsi="Constantia"/>
          <w:b/>
          <w:bCs/>
        </w:rPr>
      </w:pPr>
    </w:p>
    <w:p w14:paraId="53614494" w14:textId="77777777" w:rsidR="00C407F0" w:rsidRDefault="00C407F0" w:rsidP="00C407F0">
      <w:pPr>
        <w:rPr>
          <w:rFonts w:ascii="Constantia" w:eastAsia="Adobe Ming Std L" w:hAnsi="Constantia"/>
          <w:b/>
          <w:bCs/>
        </w:rPr>
      </w:pPr>
    </w:p>
    <w:p w14:paraId="2BB0C409" w14:textId="77777777" w:rsidR="00C407F0" w:rsidRDefault="00C407F0" w:rsidP="00C407F0">
      <w:pPr>
        <w:rPr>
          <w:rFonts w:ascii="Constantia" w:eastAsia="Adobe Ming Std L" w:hAnsi="Constantia"/>
          <w:b/>
          <w:bCs/>
        </w:rPr>
      </w:pPr>
    </w:p>
    <w:p w14:paraId="12750F70" w14:textId="77777777" w:rsidR="00C407F0" w:rsidRDefault="00C407F0" w:rsidP="00C407F0">
      <w:pPr>
        <w:rPr>
          <w:rFonts w:ascii="Constantia" w:eastAsia="Adobe Ming Std L" w:hAnsi="Constantia"/>
          <w:b/>
          <w:bCs/>
        </w:rPr>
      </w:pPr>
    </w:p>
    <w:p w14:paraId="410361FC" w14:textId="77777777" w:rsidR="00C407F0" w:rsidRDefault="00C407F0" w:rsidP="00C407F0">
      <w:pPr>
        <w:rPr>
          <w:rFonts w:ascii="Constantia" w:eastAsia="Adobe Ming Std L" w:hAnsi="Constantia"/>
          <w:b/>
          <w:bCs/>
        </w:rPr>
      </w:pPr>
    </w:p>
    <w:p w14:paraId="276DF360" w14:textId="02866189" w:rsidR="00770797" w:rsidRPr="00770797" w:rsidRDefault="00C407F0" w:rsidP="00770797">
      <w:pPr>
        <w:pStyle w:val="ListParagraph"/>
        <w:jc w:val="left"/>
        <w:rPr>
          <w:rFonts w:ascii="Constantia" w:eastAsia="Adobe Ming Std L" w:hAnsi="Constantia"/>
          <w:b/>
          <w:bCs/>
        </w:rPr>
      </w:pPr>
      <w:r>
        <w:rPr>
          <w:rFonts w:ascii="Constantia" w:eastAsia="Adobe Ming Std L" w:hAnsi="Constantia"/>
          <w:b/>
          <w:bCs/>
        </w:rPr>
        <w:t xml:space="preserve">   </w:t>
      </w:r>
    </w:p>
    <w:sectPr w:rsidR="00770797" w:rsidRPr="00770797" w:rsidSect="003B51A5">
      <w:headerReference w:type="even" r:id="rId8"/>
      <w:headerReference w:type="default" r:id="rId9"/>
      <w:footerReference w:type="even" r:id="rId10"/>
      <w:footerReference w:type="default" r:id="rId11"/>
      <w:headerReference w:type="first" r:id="rId12"/>
      <w:footerReference w:type="first" r:id="rId13"/>
      <w:pgSz w:w="12240" w:h="15840" w:code="1"/>
      <w:pgMar w:top="24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B5014" w14:textId="77777777" w:rsidR="008F02F9" w:rsidRDefault="008F02F9" w:rsidP="00960054">
      <w:r>
        <w:separator/>
      </w:r>
    </w:p>
  </w:endnote>
  <w:endnote w:type="continuationSeparator" w:id="0">
    <w:p w14:paraId="50422342" w14:textId="77777777" w:rsidR="008F02F9" w:rsidRDefault="008F02F9" w:rsidP="0096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dobe Ming Std L">
    <w:panose1 w:val="02020300000000000000"/>
    <w:charset w:val="80"/>
    <w:family w:val="roman"/>
    <w:notTrueType/>
    <w:pitch w:val="variable"/>
    <w:sig w:usb0="00000203" w:usb1="1A0F1900" w:usb2="00000016" w:usb3="00000000" w:csb0="0012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443C5" w14:textId="77777777" w:rsidR="00262521" w:rsidRDefault="00262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1080A" w14:textId="77777777" w:rsidR="00262521" w:rsidRDefault="00262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630D" w14:textId="77777777" w:rsidR="00262521" w:rsidRDefault="00262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64A31" w14:textId="77777777" w:rsidR="008F02F9" w:rsidRDefault="008F02F9" w:rsidP="00960054">
      <w:r>
        <w:separator/>
      </w:r>
    </w:p>
  </w:footnote>
  <w:footnote w:type="continuationSeparator" w:id="0">
    <w:p w14:paraId="1D1093F0" w14:textId="77777777" w:rsidR="008F02F9" w:rsidRDefault="008F02F9" w:rsidP="0096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2797" w14:textId="77777777" w:rsidR="00262521" w:rsidRDefault="00262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8C77E" w14:textId="77777777" w:rsidR="00C80B42" w:rsidRDefault="00C80B42" w:rsidP="00C80B42">
    <w:pPr>
      <w:jc w:val="center"/>
    </w:pPr>
    <w:r>
      <w:rPr>
        <w:noProof/>
      </w:rPr>
      <w:drawing>
        <wp:inline distT="0" distB="0" distL="0" distR="0" wp14:anchorId="7C16BAD5" wp14:editId="0F0A6F20">
          <wp:extent cx="1942909" cy="1363980"/>
          <wp:effectExtent l="0" t="0" r="635" b="7620"/>
          <wp:docPr id="2077317097" name="Picture 1" descr="A black and white illustration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17097" name="Picture 1" descr="A black and white illustration of a factor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286" cy="1366351"/>
                  </a:xfrm>
                  <a:prstGeom prst="rect">
                    <a:avLst/>
                  </a:prstGeom>
                </pic:spPr>
              </pic:pic>
            </a:graphicData>
          </a:graphic>
        </wp:inline>
      </w:drawing>
    </w:r>
  </w:p>
  <w:p w14:paraId="09FA2EA1" w14:textId="77777777" w:rsidR="00C80B42" w:rsidRDefault="00C80B42" w:rsidP="00C80B42">
    <w:pPr>
      <w:jc w:val="center"/>
      <w:rPr>
        <w:b/>
        <w:bCs/>
        <w:sz w:val="36"/>
        <w:szCs w:val="36"/>
      </w:rPr>
    </w:pPr>
    <w:r w:rsidRPr="00FD3D8C">
      <w:rPr>
        <w:b/>
        <w:bCs/>
        <w:sz w:val="36"/>
        <w:szCs w:val="36"/>
      </w:rPr>
      <w:t>Tuolumne Park and Recreation District</w:t>
    </w:r>
  </w:p>
  <w:p w14:paraId="5DDB81B8" w14:textId="77777777" w:rsidR="00C80B42" w:rsidRDefault="00C80B42" w:rsidP="00C80B42">
    <w:pPr>
      <w:jc w:val="center"/>
      <w:rPr>
        <w:sz w:val="24"/>
        <w:szCs w:val="24"/>
      </w:rPr>
    </w:pPr>
    <w:r>
      <w:rPr>
        <w:sz w:val="24"/>
        <w:szCs w:val="24"/>
      </w:rPr>
      <w:t>18603 Pine Street Tuolumne, CA 95379</w:t>
    </w:r>
  </w:p>
  <w:p w14:paraId="490C68A1" w14:textId="77777777" w:rsidR="00C80B42" w:rsidRDefault="00C80B42" w:rsidP="00C80B42">
    <w:pPr>
      <w:jc w:val="center"/>
      <w:rPr>
        <w:sz w:val="24"/>
        <w:szCs w:val="24"/>
      </w:rPr>
    </w:pPr>
    <w:r>
      <w:rPr>
        <w:sz w:val="24"/>
        <w:szCs w:val="24"/>
      </w:rPr>
      <w:t xml:space="preserve">209.928.1214 </w:t>
    </w:r>
    <w:hyperlink r:id="rId2" w:history="1">
      <w:r w:rsidRPr="00E430D5">
        <w:rPr>
          <w:rStyle w:val="Hyperlink"/>
          <w:sz w:val="24"/>
          <w:szCs w:val="24"/>
        </w:rPr>
        <w:t>admin@tuolumnerecreation.com</w:t>
      </w:r>
    </w:hyperlink>
  </w:p>
  <w:p w14:paraId="54911F1D" w14:textId="3582C412" w:rsidR="00960054" w:rsidRPr="00C80B42" w:rsidRDefault="00960054" w:rsidP="00C80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C7A8" w14:textId="77777777" w:rsidR="00262521" w:rsidRDefault="0026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049D"/>
    <w:multiLevelType w:val="multilevel"/>
    <w:tmpl w:val="813C417E"/>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7D9175C"/>
    <w:multiLevelType w:val="multilevel"/>
    <w:tmpl w:val="282CA7C6"/>
    <w:lvl w:ilvl="0">
      <w:start w:val="1"/>
      <w:numFmt w:val="decimal"/>
      <w:lvlText w:val="%1."/>
      <w:lvlJc w:val="left"/>
      <w:pPr>
        <w:ind w:left="1080" w:hanging="360"/>
      </w:pPr>
      <w:rPr>
        <w:rFonts w:ascii="Book Antiqua" w:hAnsi="Book Antiqua"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2C451246"/>
    <w:multiLevelType w:val="hybridMultilevel"/>
    <w:tmpl w:val="94AC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C2DA2"/>
    <w:multiLevelType w:val="multilevel"/>
    <w:tmpl w:val="9E3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9E55CE"/>
    <w:multiLevelType w:val="multilevel"/>
    <w:tmpl w:val="0D4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1174E3"/>
    <w:multiLevelType w:val="hybridMultilevel"/>
    <w:tmpl w:val="F3EA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244123">
    <w:abstractNumId w:val="4"/>
  </w:num>
  <w:num w:numId="2" w16cid:durableId="1362321444">
    <w:abstractNumId w:val="3"/>
  </w:num>
  <w:num w:numId="3" w16cid:durableId="488638483">
    <w:abstractNumId w:val="5"/>
  </w:num>
  <w:num w:numId="4" w16cid:durableId="1535532531">
    <w:abstractNumId w:val="0"/>
  </w:num>
  <w:num w:numId="5" w16cid:durableId="1751613229">
    <w:abstractNumId w:val="2"/>
  </w:num>
  <w:num w:numId="6" w16cid:durableId="162419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54"/>
    <w:rsid w:val="00084088"/>
    <w:rsid w:val="000A2E46"/>
    <w:rsid w:val="0010230F"/>
    <w:rsid w:val="0010541A"/>
    <w:rsid w:val="0011127A"/>
    <w:rsid w:val="001219CD"/>
    <w:rsid w:val="00134403"/>
    <w:rsid w:val="00162A45"/>
    <w:rsid w:val="002219E2"/>
    <w:rsid w:val="00226757"/>
    <w:rsid w:val="00262521"/>
    <w:rsid w:val="002D71FB"/>
    <w:rsid w:val="00362363"/>
    <w:rsid w:val="003A3D0E"/>
    <w:rsid w:val="003B51A5"/>
    <w:rsid w:val="003C60C1"/>
    <w:rsid w:val="003D3674"/>
    <w:rsid w:val="00410DD2"/>
    <w:rsid w:val="00434023"/>
    <w:rsid w:val="004762F6"/>
    <w:rsid w:val="0047768C"/>
    <w:rsid w:val="004F7321"/>
    <w:rsid w:val="005128F9"/>
    <w:rsid w:val="005B2A68"/>
    <w:rsid w:val="006A0C2A"/>
    <w:rsid w:val="006A2AEF"/>
    <w:rsid w:val="006B77DE"/>
    <w:rsid w:val="006C693E"/>
    <w:rsid w:val="006E41D0"/>
    <w:rsid w:val="00770797"/>
    <w:rsid w:val="007A7FB5"/>
    <w:rsid w:val="007B44A3"/>
    <w:rsid w:val="007C487A"/>
    <w:rsid w:val="007E5A8F"/>
    <w:rsid w:val="00850503"/>
    <w:rsid w:val="00856DE0"/>
    <w:rsid w:val="00871961"/>
    <w:rsid w:val="008A0F21"/>
    <w:rsid w:val="008A708A"/>
    <w:rsid w:val="008F02F9"/>
    <w:rsid w:val="008F34D8"/>
    <w:rsid w:val="00960054"/>
    <w:rsid w:val="00985251"/>
    <w:rsid w:val="009E6578"/>
    <w:rsid w:val="00A61E2C"/>
    <w:rsid w:val="00A9777A"/>
    <w:rsid w:val="00AC00FB"/>
    <w:rsid w:val="00B27E30"/>
    <w:rsid w:val="00B31125"/>
    <w:rsid w:val="00B45373"/>
    <w:rsid w:val="00B4730B"/>
    <w:rsid w:val="00B67DC3"/>
    <w:rsid w:val="00B920F3"/>
    <w:rsid w:val="00BA6A72"/>
    <w:rsid w:val="00BB16D3"/>
    <w:rsid w:val="00BF47EA"/>
    <w:rsid w:val="00C3559F"/>
    <w:rsid w:val="00C407F0"/>
    <w:rsid w:val="00C409EC"/>
    <w:rsid w:val="00C80B42"/>
    <w:rsid w:val="00C9475A"/>
    <w:rsid w:val="00CA701A"/>
    <w:rsid w:val="00D02BFB"/>
    <w:rsid w:val="00D25E28"/>
    <w:rsid w:val="00D33CBB"/>
    <w:rsid w:val="00D57964"/>
    <w:rsid w:val="00DD59A8"/>
    <w:rsid w:val="00DE4903"/>
    <w:rsid w:val="00E14A23"/>
    <w:rsid w:val="00ED3771"/>
    <w:rsid w:val="00EE219F"/>
    <w:rsid w:val="00F3470C"/>
    <w:rsid w:val="00F71C17"/>
    <w:rsid w:val="00F7563B"/>
    <w:rsid w:val="00FB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2FE06"/>
  <w15:chartTrackingRefBased/>
  <w15:docId w15:val="{0FFFBF28-D972-4C98-9DF3-68697388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054"/>
    <w:pPr>
      <w:tabs>
        <w:tab w:val="center" w:pos="4680"/>
        <w:tab w:val="right" w:pos="9360"/>
      </w:tabs>
    </w:pPr>
  </w:style>
  <w:style w:type="character" w:customStyle="1" w:styleId="HeaderChar">
    <w:name w:val="Header Char"/>
    <w:basedOn w:val="DefaultParagraphFont"/>
    <w:link w:val="Header"/>
    <w:uiPriority w:val="99"/>
    <w:rsid w:val="00960054"/>
  </w:style>
  <w:style w:type="paragraph" w:styleId="Footer">
    <w:name w:val="footer"/>
    <w:basedOn w:val="Normal"/>
    <w:link w:val="FooterChar"/>
    <w:uiPriority w:val="99"/>
    <w:unhideWhenUsed/>
    <w:rsid w:val="00960054"/>
    <w:pPr>
      <w:tabs>
        <w:tab w:val="center" w:pos="4680"/>
        <w:tab w:val="right" w:pos="9360"/>
      </w:tabs>
    </w:pPr>
  </w:style>
  <w:style w:type="character" w:customStyle="1" w:styleId="FooterChar">
    <w:name w:val="Footer Char"/>
    <w:basedOn w:val="DefaultParagraphFont"/>
    <w:link w:val="Footer"/>
    <w:uiPriority w:val="99"/>
    <w:rsid w:val="00960054"/>
  </w:style>
  <w:style w:type="character" w:styleId="Hyperlink">
    <w:name w:val="Hyperlink"/>
    <w:basedOn w:val="DefaultParagraphFont"/>
    <w:uiPriority w:val="99"/>
    <w:unhideWhenUsed/>
    <w:rsid w:val="00C80B42"/>
    <w:rPr>
      <w:color w:val="0563C1" w:themeColor="hyperlink"/>
      <w:u w:val="single"/>
    </w:rPr>
  </w:style>
  <w:style w:type="paragraph" w:styleId="ListParagraph">
    <w:name w:val="List Paragraph"/>
    <w:basedOn w:val="Normal"/>
    <w:uiPriority w:val="34"/>
    <w:qFormat/>
    <w:rsid w:val="0013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0377">
      <w:bodyDiv w:val="1"/>
      <w:marLeft w:val="0"/>
      <w:marRight w:val="0"/>
      <w:marTop w:val="0"/>
      <w:marBottom w:val="0"/>
      <w:divBdr>
        <w:top w:val="none" w:sz="0" w:space="0" w:color="auto"/>
        <w:left w:val="none" w:sz="0" w:space="0" w:color="auto"/>
        <w:bottom w:val="none" w:sz="0" w:space="0" w:color="auto"/>
        <w:right w:val="none" w:sz="0" w:space="0" w:color="auto"/>
      </w:divBdr>
    </w:div>
    <w:div w:id="21398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dmin@tuolumnerecreati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0883D-B54D-4D31-99CB-0D8DB9F3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Tuolumne Recreation</dc:creator>
  <cp:keywords/>
  <dc:description/>
  <cp:lastModifiedBy>Tuolumne Recreation</cp:lastModifiedBy>
  <cp:revision>4</cp:revision>
  <cp:lastPrinted>2024-09-05T20:31:00Z</cp:lastPrinted>
  <dcterms:created xsi:type="dcterms:W3CDTF">2024-09-05T20:27:00Z</dcterms:created>
  <dcterms:modified xsi:type="dcterms:W3CDTF">2024-09-05T20:40:00Z</dcterms:modified>
</cp:coreProperties>
</file>